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D44" w:rsidRDefault="00246D44">
      <w:pPr>
        <w:rPr>
          <w:sz w:val="20"/>
          <w:szCs w:val="20"/>
        </w:rPr>
      </w:pPr>
    </w:p>
    <w:tbl>
      <w:tblPr>
        <w:tblW w:w="13741" w:type="dxa"/>
        <w:tblInd w:w="85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2344"/>
        <w:gridCol w:w="531"/>
        <w:gridCol w:w="2089"/>
        <w:gridCol w:w="786"/>
        <w:gridCol w:w="2036"/>
        <w:gridCol w:w="1361"/>
        <w:gridCol w:w="65"/>
        <w:gridCol w:w="181"/>
        <w:gridCol w:w="88"/>
        <w:gridCol w:w="1536"/>
        <w:gridCol w:w="1808"/>
      </w:tblGrid>
      <w:tr w:rsidR="00BD451F" w:rsidTr="00BD451F"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210-A</w:t>
            </w:r>
          </w:p>
          <w:p w:rsidR="00246D44" w:rsidRDefault="00B54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Ed. 2 del 5/09/2014</w:t>
            </w:r>
          </w:p>
        </w:tc>
        <w:tc>
          <w:tcPr>
            <w:tcW w:w="778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pStyle w:val="Titolo2"/>
              <w:numPr>
                <w:ilvl w:val="1"/>
                <w:numId w:val="2"/>
              </w:numPr>
              <w:tabs>
                <w:tab w:val="left" w:pos="0"/>
              </w:tabs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Istituto di Istruzione Superiore </w:t>
            </w:r>
          </w:p>
          <w:p w:rsidR="00246D44" w:rsidRDefault="00B547D9">
            <w:pPr>
              <w:pStyle w:val="Titolo2"/>
              <w:numPr>
                <w:ilvl w:val="1"/>
                <w:numId w:val="2"/>
              </w:numPr>
              <w:tabs>
                <w:tab w:val="left" w:pos="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“C. D’Arco”  </w:t>
            </w:r>
            <w:r>
              <w:rPr>
                <w:caps w:val="0"/>
                <w:color w:val="000000"/>
                <w:sz w:val="20"/>
              </w:rPr>
              <w:t>e  “I. D’ESTE”</w:t>
            </w:r>
          </w:p>
        </w:tc>
        <w:tc>
          <w:tcPr>
            <w:tcW w:w="16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:rsidR="00246D44" w:rsidRDefault="004C2AF7" w:rsidP="004C2AF7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B547D9">
              <w:rPr>
                <w:color w:val="000000"/>
                <w:sz w:val="20"/>
                <w:szCs w:val="20"/>
              </w:rPr>
              <w:t>/10/202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Revisione</w:t>
            </w:r>
          </w:p>
          <w:p w:rsidR="00246D44" w:rsidRDefault="00B547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n° ………..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pStyle w:val="Pidipagina"/>
              <w:tabs>
                <w:tab w:val="left" w:pos="708"/>
              </w:tabs>
              <w:overflowPunct w:val="0"/>
              <w:snapToGrid w:val="0"/>
              <w:spacing w:before="240"/>
              <w:rPr>
                <w:color w:val="000000"/>
              </w:rPr>
            </w:pPr>
            <w:r>
              <w:rPr>
                <w:color w:val="000000"/>
              </w:rPr>
              <w:t xml:space="preserve">Pag. 1 di </w:t>
            </w:r>
            <w:r w:rsidR="00BD451F">
              <w:rPr>
                <w:color w:val="000000"/>
              </w:rPr>
              <w:t>5</w:t>
            </w:r>
          </w:p>
        </w:tc>
      </w:tr>
      <w:tr w:rsidR="00BD451F" w:rsidTr="00BD451F">
        <w:tc>
          <w:tcPr>
            <w:tcW w:w="13741" w:type="dxa"/>
            <w:gridSpan w:val="12"/>
            <w:tcBorders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BD451F" w:rsidTr="00BD451F">
        <w:tc>
          <w:tcPr>
            <w:tcW w:w="13741" w:type="dxa"/>
            <w:gridSpan w:val="12"/>
            <w:tcBorders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pStyle w:val="Titolo1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color w:val="000000"/>
              </w:rPr>
            </w:pPr>
            <w:r>
              <w:t>PIANO di PROGETTO / programmazione didattica</w:t>
            </w:r>
          </w:p>
        </w:tc>
      </w:tr>
      <w:tr w:rsidR="00BD451F" w:rsidTr="00BD451F">
        <w:tc>
          <w:tcPr>
            <w:tcW w:w="13741" w:type="dxa"/>
            <w:gridSpan w:val="12"/>
            <w:tcBorders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BD451F" w:rsidTr="00BD451F">
        <w:trPr>
          <w:trHeight w:val="244"/>
        </w:trPr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snapToGrid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ordine scolastico                                             </w:t>
            </w:r>
          </w:p>
          <w:p w:rsidR="00246D44" w:rsidRDefault="00246D44">
            <w:pPr>
              <w:snapToGrid w:val="0"/>
              <w:spacing w:before="12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6D44" w:rsidRDefault="00246D44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6D44" w:rsidRDefault="00B547D9">
            <w:pPr>
              <w:snapToGrid w:val="0"/>
              <w:rPr>
                <w:caps/>
                <w:color w:val="000000"/>
                <w:sz w:val="20"/>
                <w:szCs w:val="20"/>
              </w:rPr>
            </w:pPr>
            <w:r>
              <w:rPr>
                <w:b/>
                <w:caps/>
                <w:color w:val="000000"/>
                <w:sz w:val="20"/>
                <w:szCs w:val="20"/>
              </w:rPr>
              <w:t xml:space="preserve"> </w:t>
            </w:r>
            <w:r>
              <w:rPr>
                <w:caps/>
                <w:color w:val="000000"/>
                <w:sz w:val="20"/>
                <w:szCs w:val="20"/>
              </w:rPr>
              <w:t xml:space="preserve"> </w:t>
            </w:r>
            <w:r>
              <w:rPr>
                <w:smallCaps/>
                <w:color w:val="000000"/>
                <w:sz w:val="20"/>
                <w:szCs w:val="20"/>
              </w:rPr>
              <w:t xml:space="preserve">LICEO </w:t>
            </w:r>
            <w:r>
              <w:rPr>
                <w:smallCaps/>
                <w:color w:val="000000"/>
                <w:sz w:val="22"/>
                <w:szCs w:val="20"/>
              </w:rPr>
              <w:t>sc. umane</w:t>
            </w:r>
          </w:p>
          <w:p w:rsidR="00246D44" w:rsidRDefault="00246D44">
            <w:pPr>
              <w:ind w:left="708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731" w:type="dxa"/>
            <w:gridSpan w:val="5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46D44" w:rsidRDefault="00B547D9">
            <w:pPr>
              <w:snapToGrid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secondo BIENNIO</w:t>
            </w:r>
          </w:p>
          <w:p w:rsidR="00246D44" w:rsidRDefault="00246D44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246D44" w:rsidRDefault="00246D44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</w:tc>
      </w:tr>
      <w:tr w:rsidR="00BD451F" w:rsidTr="00BD451F">
        <w:trPr>
          <w:trHeight w:val="244"/>
        </w:trPr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rPr>
                <w:caps/>
                <w:color w:val="000000"/>
                <w:sz w:val="20"/>
                <w:szCs w:val="20"/>
              </w:rPr>
            </w:pPr>
          </w:p>
          <w:p w:rsidR="00246D44" w:rsidRDefault="00B547D9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DISCIPLINA</w:t>
            </w:r>
          </w:p>
        </w:tc>
        <w:tc>
          <w:tcPr>
            <w:tcW w:w="10481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246D44" w:rsidRDefault="00B547D9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scienze naturali</w:t>
            </w:r>
          </w:p>
          <w:p w:rsidR="00246D44" w:rsidRDefault="00246D44">
            <w:pPr>
              <w:rPr>
                <w:caps/>
                <w:color w:val="000000"/>
                <w:sz w:val="20"/>
                <w:szCs w:val="20"/>
              </w:rPr>
            </w:pPr>
          </w:p>
        </w:tc>
      </w:tr>
      <w:tr w:rsidR="00BD451F" w:rsidTr="00BD451F">
        <w:trPr>
          <w:trHeight w:val="244"/>
        </w:trPr>
        <w:tc>
          <w:tcPr>
            <w:tcW w:w="326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246D44" w:rsidRDefault="00B547D9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INSEGNANTI</w:t>
            </w:r>
          </w:p>
          <w:p w:rsidR="00246D44" w:rsidRDefault="00246D44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0481" w:type="dxa"/>
            <w:gridSpan w:val="10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                          </w:t>
            </w:r>
          </w:p>
          <w:p w:rsidR="00246D44" w:rsidRDefault="00B547D9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 PASOTTI CATERINa, PANISI ELENA</w:t>
            </w:r>
            <w:r w:rsidR="00C84378">
              <w:rPr>
                <w:caps/>
                <w:color w:val="000000"/>
                <w:sz w:val="20"/>
                <w:szCs w:val="20"/>
              </w:rPr>
              <w:t>, BLANCATO ROBERTA</w:t>
            </w:r>
          </w:p>
        </w:tc>
      </w:tr>
      <w:tr w:rsidR="00BD451F" w:rsidTr="00BD451F">
        <w:trPr>
          <w:trHeight w:val="244"/>
        </w:trPr>
        <w:tc>
          <w:tcPr>
            <w:tcW w:w="326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246D44" w:rsidRDefault="00B547D9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DURATA</w:t>
            </w:r>
          </w:p>
          <w:p w:rsidR="00246D44" w:rsidRDefault="00246D44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262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pStyle w:val="Pidipagina"/>
              <w:tabs>
                <w:tab w:val="left" w:pos="708"/>
              </w:tabs>
              <w:overflowPunct w:val="0"/>
              <w:snapToGrid w:val="0"/>
              <w:rPr>
                <w:caps/>
                <w:color w:val="000000"/>
              </w:rPr>
            </w:pPr>
          </w:p>
          <w:p w:rsidR="00246D44" w:rsidRDefault="007B2B09">
            <w:pPr>
              <w:pStyle w:val="Pidipagina"/>
              <w:tabs>
                <w:tab w:val="left" w:pos="708"/>
              </w:tabs>
              <w:overflowPunct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DAL:12/09/2</w:t>
            </w:r>
            <w:r w:rsidR="004C2AF7">
              <w:rPr>
                <w:caps/>
                <w:color w:val="000000"/>
              </w:rPr>
              <w:t>5</w:t>
            </w:r>
          </w:p>
        </w:tc>
        <w:tc>
          <w:tcPr>
            <w:tcW w:w="4248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pStyle w:val="Pidipagina"/>
              <w:tabs>
                <w:tab w:val="left" w:pos="708"/>
              </w:tabs>
              <w:overflowPunct w:val="0"/>
              <w:snapToGrid w:val="0"/>
              <w:rPr>
                <w:caps/>
                <w:color w:val="000000"/>
              </w:rPr>
            </w:pPr>
          </w:p>
          <w:p w:rsidR="00246D44" w:rsidRDefault="007B2B09">
            <w:pPr>
              <w:pStyle w:val="Pidipagina"/>
              <w:tabs>
                <w:tab w:val="left" w:pos="708"/>
              </w:tabs>
              <w:overflowPunct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AL: 0</w:t>
            </w:r>
            <w:r w:rsidR="004C2AF7">
              <w:rPr>
                <w:caps/>
                <w:color w:val="000000"/>
              </w:rPr>
              <w:t>8</w:t>
            </w:r>
            <w:r>
              <w:rPr>
                <w:caps/>
                <w:color w:val="000000"/>
              </w:rPr>
              <w:t>/06/2</w:t>
            </w:r>
            <w:r w:rsidR="004C2AF7">
              <w:rPr>
                <w:caps/>
                <w:color w:val="000000"/>
              </w:rPr>
              <w:t>6</w:t>
            </w:r>
          </w:p>
        </w:tc>
        <w:tc>
          <w:tcPr>
            <w:tcW w:w="3613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pStyle w:val="Pidipagina"/>
              <w:tabs>
                <w:tab w:val="left" w:pos="708"/>
              </w:tabs>
              <w:overflowPunct w:val="0"/>
              <w:snapToGrid w:val="0"/>
              <w:rPr>
                <w:caps/>
                <w:color w:val="000000"/>
              </w:rPr>
            </w:pPr>
          </w:p>
          <w:p w:rsidR="00246D44" w:rsidRDefault="00B547D9">
            <w:pPr>
              <w:pStyle w:val="Pidipagina"/>
              <w:tabs>
                <w:tab w:val="left" w:pos="708"/>
              </w:tabs>
              <w:overflowPunct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TOTALE ORE: 132</w:t>
            </w:r>
          </w:p>
        </w:tc>
      </w:tr>
      <w:tr w:rsidR="00BD451F" w:rsidTr="00BD451F">
        <w:trPr>
          <w:trHeight w:val="244"/>
        </w:trPr>
        <w:tc>
          <w:tcPr>
            <w:tcW w:w="326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246D44" w:rsidRDefault="00B547D9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EQUIPE</w:t>
            </w:r>
          </w:p>
          <w:p w:rsidR="00246D44" w:rsidRDefault="00246D44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0481" w:type="dxa"/>
            <w:gridSpan w:val="10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r>
              <w:rPr>
                <w:caps/>
                <w:color w:val="000000"/>
                <w:sz w:val="20"/>
                <w:szCs w:val="20"/>
              </w:rPr>
              <w:t xml:space="preserve"> PASOTTI CATERINa, PANISI ELENA</w:t>
            </w:r>
            <w:r w:rsidR="00C84378">
              <w:rPr>
                <w:caps/>
                <w:color w:val="000000"/>
                <w:sz w:val="20"/>
                <w:szCs w:val="20"/>
              </w:rPr>
              <w:t>, BLANCATO ROBERTA</w:t>
            </w:r>
          </w:p>
        </w:tc>
      </w:tr>
      <w:tr w:rsidR="00BD451F" w:rsidTr="00BD451F">
        <w:trPr>
          <w:trHeight w:val="526"/>
        </w:trPr>
        <w:tc>
          <w:tcPr>
            <w:tcW w:w="326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246D44" w:rsidRDefault="00B547D9" w:rsidP="00BD451F">
            <w:pPr>
              <w:snapToGrid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MOTIVAZIONI/finalità</w:t>
            </w:r>
          </w:p>
        </w:tc>
        <w:tc>
          <w:tcPr>
            <w:tcW w:w="10481" w:type="dxa"/>
            <w:gridSpan w:val="10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 w:rsidP="00BD451F">
            <w:pPr>
              <w:ind w:right="1267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POSSEDERE I CONTENUTI FONDAMENTALI DELLE SCIENZE NATURALI CONOSCENDO LE PROCEDURE E I METODI D’INDAGINE.</w:t>
            </w:r>
          </w:p>
        </w:tc>
      </w:tr>
      <w:tr w:rsidR="00BD451F" w:rsidTr="00BD451F">
        <w:trPr>
          <w:trHeight w:val="244"/>
        </w:trPr>
        <w:tc>
          <w:tcPr>
            <w:tcW w:w="3260" w:type="dxa"/>
            <w:gridSpan w:val="2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snapToGrid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 xml:space="preserve">COMPETENZA </w:t>
            </w:r>
          </w:p>
          <w:p w:rsidR="00246D44" w:rsidRDefault="00B547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Saper utilizzare gli strumenti di misura proposti</w:t>
            </w:r>
          </w:p>
          <w:p w:rsidR="00246D44" w:rsidRDefault="00B547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Raccogliere ed elaborare dati</w:t>
            </w:r>
            <w:r>
              <w:rPr>
                <w:b/>
                <w:smallCap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relativi alle esperienze svolte in laboratorio</w:t>
            </w:r>
          </w:p>
          <w:p w:rsidR="00246D44" w:rsidRDefault="00B547D9">
            <w:pPr>
              <w:rPr>
                <w:b/>
                <w:smallCap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Risolvere problemi relativi agli aspetti quantitativi della materia</w:t>
            </w:r>
          </w:p>
          <w:p w:rsidR="00246D44" w:rsidRDefault="00B547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Utilizzare la tavola periodica come strumento fondamentale di lavoro</w:t>
            </w:r>
          </w:p>
          <w:p w:rsidR="00246D44" w:rsidRDefault="00B547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Rappresentare graficamente un fenomeno e/o le strutture degli atomi e delle molecole</w:t>
            </w:r>
          </w:p>
          <w:p w:rsidR="00246D44" w:rsidRDefault="00B547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Riconoscere l’importanza dei composti organici negli esseri viventi</w:t>
            </w:r>
          </w:p>
          <w:p w:rsidR="00246D44" w:rsidRDefault="00B547D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mallCaps/>
                <w:color w:val="000000"/>
                <w:sz w:val="20"/>
                <w:szCs w:val="20"/>
              </w:rPr>
              <w:t>D</w:t>
            </w:r>
            <w:r>
              <w:rPr>
                <w:b/>
                <w:color w:val="000000"/>
                <w:sz w:val="20"/>
                <w:szCs w:val="20"/>
              </w:rPr>
              <w:t xml:space="preserve">istinguere i vari tipi di tessuti e gli organi dei vari apparati del corpo umano </w:t>
            </w:r>
          </w:p>
          <w:p w:rsidR="00246D44" w:rsidRPr="00BD451F" w:rsidRDefault="00B547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Applicare le conoscenze acquisite alla salvaguardia della salute e dell’ambiente.</w:t>
            </w:r>
          </w:p>
        </w:tc>
        <w:tc>
          <w:tcPr>
            <w:tcW w:w="6803" w:type="dxa"/>
            <w:gridSpan w:val="5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obiettivi specifici di apprendimento in termini di abilita’</w:t>
            </w:r>
          </w:p>
          <w:p w:rsidR="00246D44" w:rsidRDefault="00B547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Individuare le relazioni tra la struttura intima della materia e le sue proprietà</w:t>
            </w:r>
          </w:p>
          <w:p w:rsidR="00246D44" w:rsidRDefault="00B547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Classificare i principali composti inorganici </w:t>
            </w:r>
          </w:p>
          <w:p w:rsidR="00246D44" w:rsidRDefault="00B547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Conoscere i principali composti organici</w:t>
            </w:r>
          </w:p>
          <w:p w:rsidR="00246D44" w:rsidRDefault="00B547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Conoscere l’organizzazione generale e le funzioni del corpo umano</w:t>
            </w:r>
          </w:p>
          <w:p w:rsidR="00246D44" w:rsidRDefault="00246D44">
            <w:pPr>
              <w:rPr>
                <w:sz w:val="20"/>
                <w:szCs w:val="20"/>
              </w:rPr>
            </w:pPr>
          </w:p>
        </w:tc>
        <w:tc>
          <w:tcPr>
            <w:tcW w:w="3678" w:type="dxa"/>
            <w:gridSpan w:val="5"/>
            <w:tcBorders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LIVELLO INTERMEDIO (in riferimento ai criteri di valutazione stabiliti dal Collegio dei docenti)</w:t>
            </w:r>
          </w:p>
        </w:tc>
      </w:tr>
    </w:tbl>
    <w:p w:rsidR="00246D44" w:rsidRDefault="00B547D9">
      <w:pPr>
        <w:pStyle w:val="Contenutotabella"/>
        <w:jc w:val="both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 xml:space="preserve">                 Legenda</w:t>
      </w:r>
      <w:r>
        <w:rPr>
          <w:b/>
          <w:i/>
          <w:sz w:val="20"/>
          <w:szCs w:val="20"/>
          <w:u w:val="single"/>
        </w:rPr>
        <w:t>:</w:t>
      </w:r>
    </w:p>
    <w:p w:rsidR="00246D44" w:rsidRDefault="00B547D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Livello base=</w:t>
      </w:r>
      <w:r>
        <w:rPr>
          <w:bCs/>
          <w:sz w:val="20"/>
          <w:szCs w:val="20"/>
        </w:rPr>
        <w:t xml:space="preserve">lo studente svolge compiti semplici in situazioni note, dimostrando di possedere conoscenze e abilità essenziali </w:t>
      </w:r>
    </w:p>
    <w:p w:rsidR="00246D44" w:rsidRDefault="00B547D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Livello intermedio</w:t>
      </w:r>
      <w:r>
        <w:rPr>
          <w:bCs/>
          <w:sz w:val="20"/>
          <w:szCs w:val="20"/>
        </w:rPr>
        <w:t>=lo studente risolve compiti complessi in situazioni note, mostra di saper utilizzare in modo sicuro conoscenze e abilità acquisite</w:t>
      </w:r>
    </w:p>
    <w:p w:rsidR="00246D44" w:rsidRDefault="00B547D9">
      <w:pPr>
        <w:rPr>
          <w:sz w:val="20"/>
          <w:szCs w:val="20"/>
        </w:rPr>
        <w:sectPr w:rsidR="00246D44">
          <w:pgSz w:w="16838" w:h="11906" w:orient="landscape"/>
          <w:pgMar w:top="284" w:right="567" w:bottom="142" w:left="567" w:header="0" w:footer="0" w:gutter="0"/>
          <w:cols w:space="720"/>
          <w:formProt w:val="0"/>
          <w:docGrid w:linePitch="360" w:charSpace="-6145"/>
        </w:sectPr>
      </w:pPr>
      <w:r>
        <w:rPr>
          <w:b/>
          <w:bCs/>
          <w:sz w:val="20"/>
          <w:szCs w:val="20"/>
        </w:rPr>
        <w:t xml:space="preserve">                 Livello avanzato</w:t>
      </w:r>
      <w:r>
        <w:rPr>
          <w:bCs/>
          <w:sz w:val="20"/>
          <w:szCs w:val="20"/>
        </w:rPr>
        <w:t>=lo studente mostra padronanza e autonomia nell’uso delle conoscenze e delle abilità:; sa proporre e sostenere consapevolmente le proprie opinioni</w:t>
      </w:r>
    </w:p>
    <w:tbl>
      <w:tblPr>
        <w:tblW w:w="13770" w:type="dxa"/>
        <w:tblInd w:w="147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334"/>
        <w:gridCol w:w="7953"/>
        <w:gridCol w:w="1641"/>
        <w:gridCol w:w="1660"/>
        <w:gridCol w:w="1158"/>
        <w:gridCol w:w="24"/>
      </w:tblGrid>
      <w:tr w:rsidR="00246D44"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210-B</w:t>
            </w:r>
          </w:p>
          <w:p w:rsidR="00246D44" w:rsidRDefault="00B54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Ed. 2 del 5/09/2014</w:t>
            </w:r>
          </w:p>
        </w:tc>
        <w:tc>
          <w:tcPr>
            <w:tcW w:w="79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pStyle w:val="Titolo2"/>
              <w:numPr>
                <w:ilvl w:val="1"/>
                <w:numId w:val="2"/>
              </w:numPr>
              <w:tabs>
                <w:tab w:val="left" w:pos="0"/>
              </w:tabs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Istituto di Istruzione Superiore </w:t>
            </w:r>
          </w:p>
          <w:p w:rsidR="00246D44" w:rsidRDefault="00B547D9">
            <w:pPr>
              <w:pStyle w:val="Titolo2"/>
              <w:numPr>
                <w:ilvl w:val="1"/>
                <w:numId w:val="2"/>
              </w:numPr>
              <w:tabs>
                <w:tab w:val="left" w:pos="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“C. D’Arco” </w:t>
            </w:r>
            <w:r>
              <w:rPr>
                <w:caps w:val="0"/>
                <w:color w:val="000000"/>
                <w:sz w:val="20"/>
              </w:rPr>
              <w:t>e “I. D’ESTE”</w:t>
            </w:r>
          </w:p>
        </w:tc>
        <w:tc>
          <w:tcPr>
            <w:tcW w:w="164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:rsidR="00246D44" w:rsidRDefault="004C2AF7" w:rsidP="007B2B09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B547D9">
              <w:rPr>
                <w:color w:val="000000"/>
                <w:sz w:val="20"/>
                <w:szCs w:val="20"/>
              </w:rPr>
              <w:t>/10/202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Revisione</w:t>
            </w:r>
          </w:p>
          <w:p w:rsidR="00246D44" w:rsidRDefault="00B547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n° ………..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pStyle w:val="Pidipagina"/>
              <w:tabs>
                <w:tab w:val="left" w:pos="708"/>
              </w:tabs>
              <w:overflowPunct w:val="0"/>
              <w:snapToGrid w:val="0"/>
              <w:spacing w:before="240"/>
              <w:rPr>
                <w:color w:val="000000"/>
              </w:rPr>
            </w:pPr>
            <w:r>
              <w:rPr>
                <w:color w:val="000000"/>
              </w:rPr>
              <w:t xml:space="preserve">Pag. 2 di </w:t>
            </w:r>
            <w:r w:rsidR="00BD451F">
              <w:rPr>
                <w:color w:val="000000"/>
              </w:rPr>
              <w:t>5</w:t>
            </w:r>
          </w:p>
        </w:tc>
        <w:tc>
          <w:tcPr>
            <w:tcW w:w="24" w:type="dxa"/>
            <w:shd w:val="clear" w:color="auto" w:fill="auto"/>
          </w:tcPr>
          <w:p w:rsidR="00246D44" w:rsidRDefault="00246D44"/>
        </w:tc>
      </w:tr>
      <w:tr w:rsidR="00246D44">
        <w:tc>
          <w:tcPr>
            <w:tcW w:w="13745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pStyle w:val="Titolo1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color w:val="000000"/>
              </w:rPr>
            </w:pPr>
            <w:r>
              <w:t>PIANO di PROGETTO / programmazione didattica</w:t>
            </w:r>
          </w:p>
        </w:tc>
        <w:tc>
          <w:tcPr>
            <w:tcW w:w="24" w:type="dxa"/>
            <w:shd w:val="clear" w:color="auto" w:fill="auto"/>
          </w:tcPr>
          <w:p w:rsidR="00246D44" w:rsidRDefault="00246D44"/>
        </w:tc>
      </w:tr>
      <w:tr w:rsidR="00246D44">
        <w:trPr>
          <w:trHeight w:val="244"/>
        </w:trPr>
        <w:tc>
          <w:tcPr>
            <w:tcW w:w="1092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jc w:val="center"/>
              <w:rPr>
                <w:caps/>
                <w:sz w:val="20"/>
                <w:szCs w:val="20"/>
              </w:rPr>
            </w:pPr>
          </w:p>
          <w:p w:rsidR="00246D44" w:rsidRDefault="00B547D9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attività/moduli MACROTEMATICI</w:t>
            </w:r>
          </w:p>
          <w:p w:rsidR="00246D44" w:rsidRDefault="00246D44">
            <w:pPr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246D44" w:rsidRDefault="00B547D9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ORE PREVISTE (inizio e fine attività)</w:t>
            </w:r>
          </w:p>
        </w:tc>
        <w:tc>
          <w:tcPr>
            <w:tcW w:w="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46D44" w:rsidRDefault="00246D44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6D44">
        <w:trPr>
          <w:trHeight w:val="244"/>
        </w:trPr>
        <w:tc>
          <w:tcPr>
            <w:tcW w:w="109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 Aspetti e trasformazioni della materia</w:t>
            </w:r>
          </w:p>
          <w:p w:rsidR="00246D44" w:rsidRDefault="00B54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La stechiometria</w:t>
            </w:r>
          </w:p>
          <w:p w:rsidR="00246D44" w:rsidRDefault="00B54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Modelli atomici e legami chimici</w:t>
            </w:r>
          </w:p>
          <w:p w:rsidR="00246D44" w:rsidRDefault="00B54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Composti inorganici</w:t>
            </w:r>
          </w:p>
          <w:p w:rsidR="00246D44" w:rsidRDefault="00246D44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246D44" w:rsidRDefault="00246D44">
            <w:pPr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246D44" w:rsidRDefault="00B547D9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66 ore</w:t>
            </w:r>
          </w:p>
        </w:tc>
        <w:tc>
          <w:tcPr>
            <w:tcW w:w="24" w:type="dxa"/>
            <w:shd w:val="clear" w:color="auto" w:fill="auto"/>
          </w:tcPr>
          <w:p w:rsidR="00246D44" w:rsidRDefault="00246D44"/>
        </w:tc>
      </w:tr>
      <w:tr w:rsidR="00246D44">
        <w:trPr>
          <w:trHeight w:val="2013"/>
        </w:trPr>
        <w:tc>
          <w:tcPr>
            <w:tcW w:w="1092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B547D9">
            <w:pPr>
              <w:rPr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</w:rPr>
              <w:t>La chimica organica</w:t>
            </w:r>
            <w:r>
              <w:rPr>
                <w:sz w:val="20"/>
                <w:szCs w:val="20"/>
              </w:rPr>
              <w:t xml:space="preserve"> </w:t>
            </w:r>
          </w:p>
          <w:p w:rsidR="00246D44" w:rsidRDefault="00B54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Caratteristiche dei vari tessuti</w:t>
            </w:r>
          </w:p>
          <w:p w:rsidR="00246D44" w:rsidRDefault="00B547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Sistemi circolatorio e respiratorio</w:t>
            </w:r>
          </w:p>
          <w:p w:rsidR="00C84378" w:rsidRDefault="00B547D9" w:rsidP="00C843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Sistema digerente</w:t>
            </w:r>
          </w:p>
          <w:p w:rsidR="00246D44" w:rsidRPr="00C84378" w:rsidRDefault="00B547D9" w:rsidP="00C84378">
            <w:pPr>
              <w:pStyle w:val="Default"/>
              <w:rPr>
                <w:rStyle w:val="Titolo2Carattere"/>
                <w:b w:val="0"/>
                <w:caps w:val="0"/>
              </w:rPr>
            </w:pPr>
            <w:r w:rsidRPr="00C84378">
              <w:rPr>
                <w:sz w:val="22"/>
              </w:rPr>
              <w:t>9</w:t>
            </w:r>
            <w:r w:rsidR="00C84378" w:rsidRPr="00C84378">
              <w:rPr>
                <w:rStyle w:val="Titolo2Carattere"/>
                <w:rFonts w:eastAsia="Calibri"/>
                <w:b w:val="0"/>
                <w:caps w:val="0"/>
              </w:rPr>
              <w:t xml:space="preserve"> </w:t>
            </w:r>
            <w:r w:rsidR="00C84378">
              <w:rPr>
                <w:rStyle w:val="Titolo2Carattere"/>
                <w:rFonts w:eastAsia="Calibri"/>
                <w:b w:val="0"/>
                <w:caps w:val="0"/>
              </w:rPr>
              <w:t>S</w:t>
            </w:r>
            <w:r w:rsidR="00C84378" w:rsidRPr="00C84378">
              <w:rPr>
                <w:rStyle w:val="Titolo2Carattere"/>
                <w:rFonts w:eastAsia="Calibri"/>
                <w:b w:val="0"/>
                <w:caps w:val="0"/>
              </w:rPr>
              <w:t xml:space="preserve">istema riproduttore  </w:t>
            </w:r>
          </w:p>
          <w:p w:rsidR="00246D44" w:rsidRDefault="00B547D9">
            <w:pPr>
              <w:rPr>
                <w:sz w:val="20"/>
              </w:rPr>
            </w:pPr>
            <w:r>
              <w:rPr>
                <w:sz w:val="20"/>
              </w:rPr>
              <w:t xml:space="preserve">10 </w:t>
            </w:r>
            <w:r>
              <w:rPr>
                <w:sz w:val="20"/>
                <w:szCs w:val="20"/>
              </w:rPr>
              <w:t>Sistema nervoso, le ghiandole endocrine e gli ormoni</w:t>
            </w:r>
            <w:r>
              <w:rPr>
                <w:sz w:val="20"/>
              </w:rPr>
              <w:t xml:space="preserve"> </w:t>
            </w:r>
          </w:p>
          <w:p w:rsidR="00246D44" w:rsidRDefault="00B547D9">
            <w:pPr>
              <w:rPr>
                <w:sz w:val="20"/>
              </w:rPr>
            </w:pPr>
            <w:r>
              <w:rPr>
                <w:sz w:val="20"/>
              </w:rPr>
              <w:t xml:space="preserve">11 Sistema immunitario </w:t>
            </w:r>
          </w:p>
          <w:p w:rsidR="00246D44" w:rsidRDefault="00246D44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46D44" w:rsidRDefault="00246D44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246D44" w:rsidRDefault="00246D44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246D44" w:rsidRDefault="00246D44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246D44" w:rsidRDefault="00246D44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246D44" w:rsidRDefault="00B547D9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66 ore</w:t>
            </w:r>
          </w:p>
        </w:tc>
        <w:tc>
          <w:tcPr>
            <w:tcW w:w="24" w:type="dxa"/>
            <w:shd w:val="clear" w:color="auto" w:fill="auto"/>
          </w:tcPr>
          <w:p w:rsidR="00246D44" w:rsidRDefault="00246D44"/>
        </w:tc>
      </w:tr>
    </w:tbl>
    <w:p w:rsidR="00246D44" w:rsidRDefault="00246D44">
      <w:pPr>
        <w:rPr>
          <w:vanish/>
        </w:rPr>
      </w:pPr>
    </w:p>
    <w:tbl>
      <w:tblPr>
        <w:tblpPr w:leftFromText="141" w:rightFromText="141" w:vertAnchor="text" w:horzAnchor="margin" w:tblpY="-5345"/>
        <w:tblW w:w="1445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7294"/>
        <w:gridCol w:w="784"/>
        <w:gridCol w:w="541"/>
        <w:gridCol w:w="1651"/>
        <w:gridCol w:w="2194"/>
      </w:tblGrid>
      <w:tr w:rsidR="00246D44" w:rsidTr="00BD451F">
        <w:trPr>
          <w:trHeight w:val="1266"/>
        </w:trPr>
        <w:tc>
          <w:tcPr>
            <w:tcW w:w="1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246D4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46D44" w:rsidRDefault="00246D4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46D44" w:rsidRDefault="00B547D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210-C </w:t>
            </w:r>
          </w:p>
          <w:p w:rsidR="00246D44" w:rsidRDefault="00B547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Ed. 2 del 5/09/2014</w:t>
            </w:r>
          </w:p>
          <w:p w:rsidR="00246D44" w:rsidRDefault="00246D44">
            <w:pPr>
              <w:rPr>
                <w:sz w:val="20"/>
                <w:szCs w:val="20"/>
              </w:rPr>
            </w:pPr>
          </w:p>
          <w:p w:rsidR="00246D44" w:rsidRDefault="00246D44" w:rsidP="00BD451F">
            <w:pPr>
              <w:rPr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246D44">
            <w:pPr>
              <w:pStyle w:val="Titolo2"/>
              <w:numPr>
                <w:ilvl w:val="1"/>
                <w:numId w:val="2"/>
              </w:numPr>
              <w:tabs>
                <w:tab w:val="left" w:pos="0"/>
                <w:tab w:val="left" w:pos="3329"/>
              </w:tabs>
              <w:snapToGrid w:val="0"/>
              <w:rPr>
                <w:color w:val="000000"/>
                <w:sz w:val="20"/>
              </w:rPr>
            </w:pPr>
          </w:p>
          <w:p w:rsidR="00246D44" w:rsidRDefault="00246D44">
            <w:pPr>
              <w:pStyle w:val="Titolo2"/>
              <w:numPr>
                <w:ilvl w:val="1"/>
                <w:numId w:val="2"/>
              </w:numPr>
              <w:tabs>
                <w:tab w:val="left" w:pos="0"/>
                <w:tab w:val="left" w:pos="3329"/>
              </w:tabs>
              <w:snapToGrid w:val="0"/>
              <w:rPr>
                <w:color w:val="000000"/>
                <w:sz w:val="20"/>
              </w:rPr>
            </w:pPr>
          </w:p>
          <w:p w:rsidR="00246D44" w:rsidRDefault="00B547D9">
            <w:pPr>
              <w:pStyle w:val="Titolo2"/>
              <w:numPr>
                <w:ilvl w:val="1"/>
                <w:numId w:val="2"/>
              </w:numPr>
              <w:tabs>
                <w:tab w:val="left" w:pos="0"/>
                <w:tab w:val="left" w:pos="3329"/>
              </w:tabs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Istituto di Istruzione Superiore </w:t>
            </w:r>
          </w:p>
          <w:p w:rsidR="00246D44" w:rsidRPr="00BD451F" w:rsidRDefault="00B547D9" w:rsidP="00BD451F">
            <w:pPr>
              <w:pStyle w:val="Titolo2"/>
              <w:numPr>
                <w:ilvl w:val="1"/>
                <w:numId w:val="2"/>
              </w:numPr>
              <w:tabs>
                <w:tab w:val="left" w:pos="0"/>
                <w:tab w:val="left" w:pos="3329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“C. D’Arco” </w:t>
            </w:r>
            <w:r>
              <w:rPr>
                <w:caps w:val="0"/>
                <w:color w:val="000000"/>
                <w:sz w:val="20"/>
              </w:rPr>
              <w:t>e “I. D’ESTE”</w:t>
            </w:r>
          </w:p>
          <w:p w:rsidR="00246D44" w:rsidRDefault="00246D44" w:rsidP="00BD451F">
            <w:pPr>
              <w:tabs>
                <w:tab w:val="left" w:pos="2135"/>
              </w:tabs>
            </w:pPr>
          </w:p>
        </w:tc>
        <w:tc>
          <w:tcPr>
            <w:tcW w:w="13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246D44">
            <w:pPr>
              <w:tabs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</w:p>
          <w:p w:rsidR="00246D44" w:rsidRDefault="00246D44">
            <w:pPr>
              <w:tabs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</w:p>
          <w:p w:rsidR="00246D44" w:rsidRDefault="00B547D9">
            <w:pPr>
              <w:tabs>
                <w:tab w:val="left" w:pos="332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:rsidR="00246D44" w:rsidRDefault="004C2AF7">
            <w:pPr>
              <w:tabs>
                <w:tab w:val="left" w:pos="332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B547D9">
              <w:rPr>
                <w:color w:val="000000"/>
                <w:sz w:val="20"/>
                <w:szCs w:val="20"/>
              </w:rPr>
              <w:t>/10/202</w:t>
            </w:r>
            <w:r>
              <w:rPr>
                <w:color w:val="000000"/>
                <w:sz w:val="20"/>
                <w:szCs w:val="20"/>
              </w:rPr>
              <w:t>5</w:t>
            </w:r>
          </w:p>
          <w:p w:rsidR="00246D44" w:rsidRPr="00BD451F" w:rsidRDefault="00246D44" w:rsidP="00BD451F">
            <w:pPr>
              <w:tabs>
                <w:tab w:val="left" w:pos="3329"/>
              </w:tabs>
              <w:snapToGrid w:val="0"/>
              <w:rPr>
                <w:color w:val="000000"/>
                <w:sz w:val="22"/>
              </w:rPr>
            </w:pPr>
          </w:p>
        </w:tc>
        <w:tc>
          <w:tcPr>
            <w:tcW w:w="1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246D44">
            <w:pPr>
              <w:tabs>
                <w:tab w:val="left" w:pos="3329"/>
              </w:tabs>
              <w:snapToGrid w:val="0"/>
              <w:rPr>
                <w:color w:val="000000"/>
                <w:sz w:val="18"/>
                <w:szCs w:val="20"/>
              </w:rPr>
            </w:pPr>
          </w:p>
          <w:p w:rsidR="00246D44" w:rsidRDefault="00246D44">
            <w:pPr>
              <w:tabs>
                <w:tab w:val="left" w:pos="3329"/>
              </w:tabs>
              <w:snapToGrid w:val="0"/>
              <w:rPr>
                <w:color w:val="000000"/>
                <w:sz w:val="18"/>
                <w:szCs w:val="20"/>
              </w:rPr>
            </w:pPr>
          </w:p>
          <w:p w:rsidR="00246D44" w:rsidRDefault="00246D44">
            <w:pPr>
              <w:tabs>
                <w:tab w:val="left" w:pos="3329"/>
              </w:tabs>
              <w:snapToGrid w:val="0"/>
              <w:rPr>
                <w:color w:val="000000"/>
                <w:sz w:val="18"/>
                <w:szCs w:val="20"/>
              </w:rPr>
            </w:pPr>
          </w:p>
          <w:p w:rsidR="00246D44" w:rsidRDefault="00B547D9">
            <w:pPr>
              <w:tabs>
                <w:tab w:val="left" w:pos="3329"/>
              </w:tabs>
              <w:snapToGrid w:val="0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Revisione</w:t>
            </w:r>
          </w:p>
          <w:p w:rsidR="00246D44" w:rsidRDefault="00B547D9">
            <w:pPr>
              <w:tabs>
                <w:tab w:val="left" w:pos="3329"/>
              </w:tabs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n° ………..</w:t>
            </w:r>
          </w:p>
        </w:tc>
        <w:tc>
          <w:tcPr>
            <w:tcW w:w="2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B547D9">
            <w:pPr>
              <w:pStyle w:val="Pidipagina"/>
              <w:tabs>
                <w:tab w:val="left" w:pos="708"/>
                <w:tab w:val="left" w:pos="3329"/>
              </w:tabs>
              <w:overflowPunct w:val="0"/>
              <w:snapToGrid w:val="0"/>
              <w:spacing w:before="24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Pag. 3 di </w:t>
            </w:r>
            <w:r w:rsidR="00BD451F">
              <w:rPr>
                <w:color w:val="000000"/>
                <w:sz w:val="18"/>
              </w:rPr>
              <w:t>5</w:t>
            </w:r>
          </w:p>
          <w:p w:rsidR="00246D44" w:rsidRDefault="00246D44">
            <w:pPr>
              <w:rPr>
                <w:sz w:val="18"/>
              </w:rPr>
            </w:pPr>
          </w:p>
          <w:p w:rsidR="00246D44" w:rsidRDefault="00246D44" w:rsidP="00BD451F">
            <w:pPr>
              <w:rPr>
                <w:sz w:val="18"/>
              </w:rPr>
            </w:pPr>
          </w:p>
        </w:tc>
      </w:tr>
      <w:tr w:rsidR="00246D44" w:rsidTr="00BD451F">
        <w:tc>
          <w:tcPr>
            <w:tcW w:w="14454" w:type="dxa"/>
            <w:gridSpan w:val="6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246D44">
            <w:pPr>
              <w:tabs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46D44" w:rsidTr="00BD451F">
        <w:tc>
          <w:tcPr>
            <w:tcW w:w="14454" w:type="dxa"/>
            <w:gridSpan w:val="6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B547D9">
            <w:pPr>
              <w:pStyle w:val="Titolo1"/>
              <w:numPr>
                <w:ilvl w:val="0"/>
                <w:numId w:val="2"/>
              </w:numPr>
              <w:tabs>
                <w:tab w:val="left" w:pos="0"/>
                <w:tab w:val="left" w:pos="3329"/>
              </w:tabs>
              <w:snapToGrid w:val="0"/>
              <w:rPr>
                <w:color w:val="000000"/>
              </w:rPr>
            </w:pPr>
            <w:r>
              <w:t>PIANO di PROGETTO / programmazione didattica</w:t>
            </w:r>
          </w:p>
        </w:tc>
      </w:tr>
      <w:tr w:rsidR="00246D44" w:rsidTr="00BD451F">
        <w:trPr>
          <w:trHeight w:val="228"/>
        </w:trPr>
        <w:tc>
          <w:tcPr>
            <w:tcW w:w="14454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246D44">
            <w:pPr>
              <w:tabs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246D44" w:rsidTr="00BD451F">
        <w:trPr>
          <w:trHeight w:val="499"/>
        </w:trPr>
        <w:tc>
          <w:tcPr>
            <w:tcW w:w="19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B547D9">
            <w:pPr>
              <w:pStyle w:val="Pidipagina"/>
              <w:tabs>
                <w:tab w:val="left" w:pos="708"/>
              </w:tabs>
              <w:overflowPunct w:val="0"/>
              <w:snapToGrid w:val="0"/>
              <w:spacing w:before="12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DISCIPLINA</w:t>
            </w:r>
          </w:p>
        </w:tc>
        <w:tc>
          <w:tcPr>
            <w:tcW w:w="12464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B547D9">
            <w:pPr>
              <w:pStyle w:val="Titolo8"/>
              <w:numPr>
                <w:ilvl w:val="0"/>
                <w:numId w:val="0"/>
              </w:numPr>
              <w:tabs>
                <w:tab w:val="left" w:pos="3326"/>
              </w:tabs>
              <w:ind w:right="597"/>
              <w:jc w:val="left"/>
              <w:rPr>
                <w:caps w:val="0"/>
                <w:sz w:val="20"/>
              </w:rPr>
            </w:pPr>
            <w:r>
              <w:rPr>
                <w:caps w:val="0"/>
                <w:sz w:val="20"/>
              </w:rPr>
              <w:t>SCIENZE NATURALI</w:t>
            </w:r>
          </w:p>
        </w:tc>
      </w:tr>
      <w:tr w:rsidR="00246D44" w:rsidTr="00BD451F">
        <w:trPr>
          <w:trHeight w:hRule="exact" w:val="502"/>
        </w:trPr>
        <w:tc>
          <w:tcPr>
            <w:tcW w:w="19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B547D9">
            <w:pPr>
              <w:snapToGrid w:val="0"/>
              <w:spacing w:after="120"/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TIPO VERIFICA</w:t>
            </w:r>
          </w:p>
        </w:tc>
        <w:tc>
          <w:tcPr>
            <w:tcW w:w="8078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B547D9">
            <w:pPr>
              <w:tabs>
                <w:tab w:val="left" w:pos="3329"/>
              </w:tabs>
              <w:snapToGrid w:val="0"/>
              <w:spacing w:before="120" w:after="120"/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INDICATORI/DESCRITTORI DI VALUTAZIONE APPRENDIMENTO ALLIEVO</w:t>
            </w:r>
          </w:p>
        </w:tc>
        <w:tc>
          <w:tcPr>
            <w:tcW w:w="4386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B547D9">
            <w:pPr>
              <w:tabs>
                <w:tab w:val="left" w:pos="3329"/>
              </w:tabs>
              <w:snapToGrid w:val="0"/>
              <w:spacing w:before="120" w:after="120"/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peso/GIUDIZIO </w:t>
            </w:r>
          </w:p>
        </w:tc>
      </w:tr>
      <w:tr w:rsidR="00246D44" w:rsidTr="00BD451F">
        <w:trPr>
          <w:trHeight w:val="1141"/>
        </w:trPr>
        <w:tc>
          <w:tcPr>
            <w:tcW w:w="19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246D44">
            <w:pPr>
              <w:snapToGrid w:val="0"/>
              <w:spacing w:before="240"/>
              <w:jc w:val="center"/>
              <w:rPr>
                <w:caps/>
                <w:sz w:val="20"/>
                <w:szCs w:val="20"/>
              </w:rPr>
            </w:pPr>
          </w:p>
          <w:p w:rsidR="00246D44" w:rsidRDefault="00B547D9">
            <w:pPr>
              <w:spacing w:before="240"/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PROVA ORALE</w:t>
            </w:r>
          </w:p>
          <w:p w:rsidR="00246D44" w:rsidRDefault="00246D44">
            <w:pPr>
              <w:spacing w:before="240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8078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246D44">
            <w:pPr>
              <w:rPr>
                <w:sz w:val="20"/>
                <w:szCs w:val="20"/>
              </w:rPr>
            </w:pPr>
          </w:p>
          <w:p w:rsidR="00246D44" w:rsidRDefault="00B547D9">
            <w:pPr>
              <w:pStyle w:val="Standard"/>
              <w:tabs>
                <w:tab w:val="right" w:pos="9638"/>
              </w:tabs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Ampiezza e padronanza delle conoscenze</w:t>
            </w:r>
          </w:p>
          <w:p w:rsidR="00246D44" w:rsidRDefault="00246D44">
            <w:pPr>
              <w:pStyle w:val="Standard"/>
              <w:tabs>
                <w:tab w:val="right" w:pos="9638"/>
              </w:tabs>
              <w:rPr>
                <w:rFonts w:hint="eastAsia"/>
                <w:sz w:val="22"/>
                <w:szCs w:val="22"/>
              </w:rPr>
            </w:pPr>
          </w:p>
          <w:p w:rsidR="00246D44" w:rsidRDefault="00B547D9">
            <w:pPr>
              <w:pStyle w:val="Standard"/>
              <w:tabs>
                <w:tab w:val="right" w:pos="9638"/>
              </w:tabs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Esposizione dei concetti utilizzando correttamente la terminologia specifica</w:t>
            </w:r>
          </w:p>
          <w:p w:rsidR="00246D44" w:rsidRDefault="00246D44">
            <w:pPr>
              <w:pStyle w:val="Standard"/>
              <w:tabs>
                <w:tab w:val="right" w:pos="9638"/>
              </w:tabs>
              <w:rPr>
                <w:rFonts w:hint="eastAsia"/>
                <w:sz w:val="22"/>
                <w:szCs w:val="22"/>
              </w:rPr>
            </w:pPr>
          </w:p>
          <w:p w:rsidR="00246D44" w:rsidRDefault="00B547D9">
            <w:pPr>
              <w:tabs>
                <w:tab w:val="left" w:pos="3329"/>
              </w:tabs>
              <w:rPr>
                <w:caps/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Capacità di portare esempi pertinenti</w:t>
            </w:r>
          </w:p>
        </w:tc>
        <w:tc>
          <w:tcPr>
            <w:tcW w:w="4386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B547D9">
            <w:pPr>
              <w:pStyle w:val="Standard"/>
              <w:tabs>
                <w:tab w:val="left" w:pos="3329"/>
              </w:tabs>
              <w:jc w:val="center"/>
              <w:rPr>
                <w:rFonts w:hint="eastAsia"/>
                <w:sz w:val="22"/>
                <w:szCs w:val="22"/>
                <w:lang w:eastAsia="it-IT"/>
              </w:rPr>
            </w:pPr>
            <w:r>
              <w:rPr>
                <w:sz w:val="22"/>
                <w:szCs w:val="22"/>
                <w:lang w:eastAsia="it-IT"/>
              </w:rPr>
              <w:t>1 - 4</w:t>
            </w:r>
          </w:p>
          <w:p w:rsidR="00246D44" w:rsidRDefault="00246D44">
            <w:pPr>
              <w:pStyle w:val="Standard"/>
              <w:tabs>
                <w:tab w:val="left" w:pos="3329"/>
              </w:tabs>
              <w:jc w:val="center"/>
              <w:rPr>
                <w:rFonts w:hint="eastAsia"/>
                <w:sz w:val="22"/>
                <w:szCs w:val="22"/>
                <w:lang w:eastAsia="it-IT"/>
              </w:rPr>
            </w:pPr>
          </w:p>
          <w:p w:rsidR="00246D44" w:rsidRDefault="00B547D9">
            <w:pPr>
              <w:pStyle w:val="Standard"/>
              <w:tabs>
                <w:tab w:val="left" w:pos="3329"/>
              </w:tabs>
              <w:jc w:val="center"/>
              <w:rPr>
                <w:rFonts w:hint="eastAsia"/>
                <w:sz w:val="22"/>
                <w:szCs w:val="22"/>
                <w:lang w:eastAsia="it-IT"/>
              </w:rPr>
            </w:pPr>
            <w:r>
              <w:rPr>
                <w:sz w:val="22"/>
                <w:szCs w:val="22"/>
                <w:lang w:eastAsia="it-IT"/>
              </w:rPr>
              <w:t>0 - 3</w:t>
            </w:r>
          </w:p>
          <w:p w:rsidR="00246D44" w:rsidRDefault="00246D44">
            <w:pPr>
              <w:rPr>
                <w:caps/>
                <w:color w:val="000000"/>
                <w:sz w:val="20"/>
                <w:szCs w:val="20"/>
              </w:rPr>
            </w:pPr>
          </w:p>
          <w:p w:rsidR="00246D44" w:rsidRDefault="00B547D9">
            <w:pPr>
              <w:pStyle w:val="Standard"/>
              <w:tabs>
                <w:tab w:val="left" w:pos="3329"/>
              </w:tabs>
              <w:jc w:val="center"/>
              <w:rPr>
                <w:rFonts w:hint="eastAsia"/>
                <w:caps/>
                <w:color w:val="000000"/>
                <w:sz w:val="22"/>
                <w:szCs w:val="22"/>
              </w:rPr>
            </w:pPr>
            <w:r>
              <w:rPr>
                <w:caps/>
                <w:color w:val="000000"/>
                <w:sz w:val="22"/>
                <w:szCs w:val="22"/>
              </w:rPr>
              <w:t>0 – 3</w:t>
            </w:r>
          </w:p>
          <w:p w:rsidR="00246D44" w:rsidRDefault="00246D44">
            <w:pPr>
              <w:rPr>
                <w:caps/>
                <w:color w:val="000000"/>
                <w:sz w:val="20"/>
                <w:szCs w:val="20"/>
              </w:rPr>
            </w:pPr>
          </w:p>
          <w:p w:rsidR="00246D44" w:rsidRDefault="00B547D9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totale   </w:t>
            </w:r>
            <w:r>
              <w:rPr>
                <w:b/>
                <w:bCs/>
                <w:caps/>
                <w:color w:val="000000"/>
                <w:sz w:val="20"/>
                <w:szCs w:val="20"/>
              </w:rPr>
              <w:t>10</w:t>
            </w:r>
          </w:p>
        </w:tc>
      </w:tr>
      <w:tr w:rsidR="00246D44" w:rsidTr="00BD451F">
        <w:trPr>
          <w:trHeight w:val="1429"/>
        </w:trPr>
        <w:tc>
          <w:tcPr>
            <w:tcW w:w="19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246D44">
            <w:pPr>
              <w:snapToGrid w:val="0"/>
              <w:spacing w:before="240"/>
              <w:jc w:val="center"/>
              <w:rPr>
                <w:b/>
                <w:caps/>
                <w:sz w:val="20"/>
                <w:szCs w:val="20"/>
              </w:rPr>
            </w:pPr>
          </w:p>
          <w:p w:rsidR="00246D44" w:rsidRDefault="00B547D9">
            <w:pPr>
              <w:snapToGrid w:val="0"/>
              <w:spacing w:before="240"/>
              <w:jc w:val="center"/>
              <w:rPr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PROVA SCRITTA</w:t>
            </w:r>
          </w:p>
          <w:p w:rsidR="00246D44" w:rsidRDefault="00246D44">
            <w:pPr>
              <w:pStyle w:val="Default"/>
              <w:rPr>
                <w:caps/>
                <w:sz w:val="20"/>
                <w:szCs w:val="20"/>
              </w:rPr>
            </w:pPr>
          </w:p>
        </w:tc>
        <w:tc>
          <w:tcPr>
            <w:tcW w:w="8078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B547D9">
            <w:pPr>
              <w:numPr>
                <w:ilvl w:val="0"/>
                <w:numId w:val="3"/>
              </w:numPr>
              <w:snapToGrid w:val="0"/>
              <w:spacing w:before="240"/>
              <w:rPr>
                <w:smallCaps/>
                <w:szCs w:val="20"/>
              </w:rPr>
            </w:pPr>
            <w:r>
              <w:rPr>
                <w:b/>
                <w:smallCaps/>
                <w:szCs w:val="20"/>
              </w:rPr>
              <w:t>per la parte strutturata:</w:t>
            </w:r>
          </w:p>
          <w:p w:rsidR="00246D44" w:rsidRDefault="00B547D9">
            <w:pPr>
              <w:pStyle w:val="Default"/>
              <w:rPr>
                <w:sz w:val="21"/>
                <w:szCs w:val="22"/>
              </w:rPr>
            </w:pPr>
            <w:r>
              <w:rPr>
                <w:sz w:val="21"/>
                <w:szCs w:val="22"/>
              </w:rPr>
              <w:t xml:space="preserve">Ogni esercizio proposto avrà un punteggio che verrà specificato in ogni singola verifica </w:t>
            </w:r>
          </w:p>
          <w:p w:rsidR="00246D44" w:rsidRDefault="00B547D9">
            <w:pPr>
              <w:numPr>
                <w:ilvl w:val="0"/>
                <w:numId w:val="3"/>
              </w:numPr>
              <w:snapToGrid w:val="0"/>
              <w:spacing w:before="240"/>
              <w:rPr>
                <w:b/>
                <w:smallCaps/>
                <w:sz w:val="22"/>
                <w:szCs w:val="20"/>
              </w:rPr>
            </w:pPr>
            <w:r>
              <w:rPr>
                <w:b/>
                <w:smallCaps/>
                <w:sz w:val="22"/>
                <w:szCs w:val="20"/>
              </w:rPr>
              <w:t>per la parte con domande aperte</w:t>
            </w:r>
          </w:p>
          <w:p w:rsidR="00246D44" w:rsidRDefault="00B547D9">
            <w:pPr>
              <w:pStyle w:val="Citazione"/>
              <w:ind w:left="0"/>
              <w:jc w:val="left"/>
              <w:rPr>
                <w:rStyle w:val="Enfasigrassetto"/>
                <w:b w:val="0"/>
                <w:i w:val="0"/>
                <w:sz w:val="20"/>
              </w:rPr>
            </w:pPr>
            <w:r>
              <w:rPr>
                <w:rStyle w:val="Enfasigrassetto"/>
                <w:b w:val="0"/>
                <w:i w:val="0"/>
                <w:sz w:val="20"/>
              </w:rPr>
              <w:t xml:space="preserve">Ogni domanda aperta avrà un punteggio che verrà specificato in ogni singola verifica. </w:t>
            </w:r>
          </w:p>
          <w:p w:rsidR="00246D44" w:rsidRDefault="00B547D9">
            <w:pPr>
              <w:snapToGrid w:val="0"/>
              <w:spacing w:before="240"/>
              <w:rPr>
                <w:rFonts w:eastAsia="SimSun"/>
                <w:smallCaps/>
                <w:sz w:val="21"/>
                <w:szCs w:val="22"/>
                <w:lang w:eastAsia="zh-CN" w:bidi="hi-IN"/>
              </w:rPr>
            </w:pPr>
            <w:r>
              <w:rPr>
                <w:rFonts w:eastAsia="SimSun"/>
                <w:smallCaps/>
                <w:sz w:val="22"/>
                <w:szCs w:val="22"/>
                <w:lang w:eastAsia="zh-CN" w:bidi="hi-IN"/>
              </w:rPr>
              <w:t xml:space="preserve">Indicatori </w:t>
            </w:r>
            <w:r>
              <w:rPr>
                <w:rFonts w:eastAsia="SimSun"/>
                <w:smallCaps/>
                <w:sz w:val="21"/>
                <w:szCs w:val="22"/>
                <w:lang w:eastAsia="zh-CN" w:bidi="hi-IN"/>
              </w:rPr>
              <w:t>della valutazione:</w:t>
            </w:r>
          </w:p>
          <w:tbl>
            <w:tblPr>
              <w:tblW w:w="792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3962"/>
              <w:gridCol w:w="3960"/>
            </w:tblGrid>
            <w:tr w:rsidR="00246D44">
              <w:tc>
                <w:tcPr>
                  <w:tcW w:w="396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246D44" w:rsidRDefault="00B547D9" w:rsidP="004C2AF7">
                  <w:pPr>
                    <w:pStyle w:val="Nessunaspaziatura"/>
                    <w:framePr w:hSpace="141" w:wrap="around" w:vAnchor="text" w:hAnchor="margin" w:y="-5345"/>
                    <w:rPr>
                      <w:rFonts w:eastAsia="MS Mincho"/>
                      <w:sz w:val="22"/>
                    </w:rPr>
                  </w:pPr>
                  <w:r>
                    <w:rPr>
                      <w:rFonts w:eastAsia="SimSun"/>
                      <w:sz w:val="22"/>
                      <w:lang w:eastAsia="zh-CN" w:bidi="hi-IN"/>
                    </w:rPr>
                    <w:t>Comprensione e conoscenza dell’argomento proposto</w:t>
                  </w:r>
                  <w:r>
                    <w:rPr>
                      <w:rFonts w:eastAsia="MS Mincho"/>
                      <w:sz w:val="22"/>
                    </w:rPr>
                    <w:t xml:space="preserve"> con capacità di portare esempi pertinenti </w:t>
                  </w:r>
                </w:p>
              </w:tc>
              <w:tc>
                <w:tcPr>
                  <w:tcW w:w="396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246D44" w:rsidRDefault="00B547D9" w:rsidP="004C2AF7">
                  <w:pPr>
                    <w:framePr w:hSpace="141" w:wrap="around" w:vAnchor="text" w:hAnchor="margin" w:y="-5345"/>
                    <w:rPr>
                      <w:rFonts w:eastAsia="MS Mincho"/>
                      <w:b/>
                      <w:bCs/>
                      <w:smallCaps/>
                      <w:sz w:val="22"/>
                      <w:szCs w:val="20"/>
                    </w:rPr>
                  </w:pPr>
                  <w:r>
                    <w:rPr>
                      <w:rFonts w:eastAsia="MS Mincho"/>
                      <w:sz w:val="22"/>
                      <w:szCs w:val="20"/>
                    </w:rPr>
                    <w:t xml:space="preserve">60% </w:t>
                  </w:r>
                </w:p>
                <w:p w:rsidR="00246D44" w:rsidRDefault="00246D44" w:rsidP="004C2AF7">
                  <w:pPr>
                    <w:framePr w:hSpace="141" w:wrap="around" w:vAnchor="text" w:hAnchor="margin" w:y="-5345"/>
                    <w:snapToGrid w:val="0"/>
                    <w:spacing w:before="240"/>
                    <w:rPr>
                      <w:rFonts w:eastAsia="SimSun"/>
                      <w:smallCaps/>
                      <w:sz w:val="21"/>
                      <w:szCs w:val="22"/>
                      <w:lang w:eastAsia="zh-CN" w:bidi="hi-IN"/>
                    </w:rPr>
                  </w:pPr>
                </w:p>
              </w:tc>
            </w:tr>
            <w:tr w:rsidR="00246D44">
              <w:trPr>
                <w:trHeight w:val="405"/>
              </w:trPr>
              <w:tc>
                <w:tcPr>
                  <w:tcW w:w="396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246D44" w:rsidRDefault="00B547D9" w:rsidP="004C2AF7">
                  <w:pPr>
                    <w:pStyle w:val="Nessunaspaziatura"/>
                    <w:framePr w:hSpace="141" w:wrap="around" w:vAnchor="text" w:hAnchor="margin" w:y="-5345"/>
                    <w:rPr>
                      <w:rFonts w:eastAsia="SimSun"/>
                      <w:sz w:val="22"/>
                      <w:lang w:eastAsia="zh-CN" w:bidi="hi-IN"/>
                    </w:rPr>
                  </w:pPr>
                  <w:r>
                    <w:rPr>
                      <w:rFonts w:eastAsia="SimSun"/>
                      <w:sz w:val="22"/>
                      <w:lang w:eastAsia="zh-CN" w:bidi="hi-IN"/>
                    </w:rPr>
                    <w:t>Utilizzo corretto del lessico specifico</w:t>
                  </w:r>
                </w:p>
              </w:tc>
              <w:tc>
                <w:tcPr>
                  <w:tcW w:w="396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246D44" w:rsidRDefault="00B547D9" w:rsidP="004C2AF7">
                  <w:pPr>
                    <w:framePr w:hSpace="141" w:wrap="around" w:vAnchor="text" w:hAnchor="margin" w:y="-5345"/>
                    <w:snapToGrid w:val="0"/>
                    <w:spacing w:before="240"/>
                    <w:rPr>
                      <w:rFonts w:eastAsia="SimSun"/>
                      <w:smallCaps/>
                      <w:sz w:val="21"/>
                      <w:szCs w:val="22"/>
                      <w:lang w:eastAsia="zh-CN" w:bidi="hi-IN"/>
                    </w:rPr>
                  </w:pPr>
                  <w:r>
                    <w:rPr>
                      <w:rFonts w:eastAsia="MS Mincho"/>
                      <w:sz w:val="22"/>
                      <w:szCs w:val="20"/>
                    </w:rPr>
                    <w:t>30%</w:t>
                  </w:r>
                </w:p>
              </w:tc>
            </w:tr>
            <w:tr w:rsidR="00246D44">
              <w:trPr>
                <w:trHeight w:val="375"/>
              </w:trPr>
              <w:tc>
                <w:tcPr>
                  <w:tcW w:w="396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246D44" w:rsidRDefault="00B547D9" w:rsidP="004C2AF7">
                  <w:pPr>
                    <w:pStyle w:val="Nessunaspaziatura"/>
                    <w:framePr w:hSpace="141" w:wrap="around" w:vAnchor="text" w:hAnchor="margin" w:y="-5345"/>
                    <w:rPr>
                      <w:rFonts w:eastAsia="SimSun"/>
                      <w:sz w:val="22"/>
                      <w:lang w:eastAsia="zh-CN" w:bidi="hi-IN"/>
                    </w:rPr>
                  </w:pPr>
                  <w:r>
                    <w:rPr>
                      <w:rFonts w:eastAsia="SimSun"/>
                      <w:sz w:val="22"/>
                      <w:lang w:eastAsia="zh-CN" w:bidi="hi-IN"/>
                    </w:rPr>
                    <w:t>Forma organizzativa</w:t>
                  </w:r>
                </w:p>
              </w:tc>
              <w:tc>
                <w:tcPr>
                  <w:tcW w:w="396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246D44" w:rsidRDefault="00B547D9" w:rsidP="004C2AF7">
                  <w:pPr>
                    <w:framePr w:hSpace="141" w:wrap="around" w:vAnchor="text" w:hAnchor="margin" w:y="-5345"/>
                    <w:snapToGrid w:val="0"/>
                    <w:spacing w:before="240"/>
                    <w:rPr>
                      <w:rFonts w:eastAsia="MS Mincho"/>
                      <w:sz w:val="22"/>
                      <w:szCs w:val="20"/>
                    </w:rPr>
                  </w:pPr>
                  <w:r>
                    <w:rPr>
                      <w:rFonts w:eastAsia="MS Mincho"/>
                      <w:sz w:val="22"/>
                      <w:szCs w:val="20"/>
                    </w:rPr>
                    <w:t>10%</w:t>
                  </w:r>
                </w:p>
              </w:tc>
            </w:tr>
          </w:tbl>
          <w:p w:rsidR="00246D44" w:rsidRDefault="00246D44">
            <w:pPr>
              <w:tabs>
                <w:tab w:val="left" w:pos="3329"/>
              </w:tabs>
              <w:rPr>
                <w:caps/>
                <w:color w:val="000000"/>
              </w:rPr>
            </w:pPr>
          </w:p>
          <w:p w:rsidR="00246D44" w:rsidRDefault="00246D44">
            <w:pPr>
              <w:tabs>
                <w:tab w:val="left" w:pos="6150"/>
              </w:tabs>
              <w:rPr>
                <w:caps/>
                <w:color w:val="000000"/>
              </w:rPr>
            </w:pPr>
          </w:p>
        </w:tc>
        <w:tc>
          <w:tcPr>
            <w:tcW w:w="4386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246D44" w:rsidRDefault="00246D44">
            <w:pPr>
              <w:tabs>
                <w:tab w:val="left" w:pos="3329"/>
              </w:tabs>
              <w:jc w:val="center"/>
              <w:rPr>
                <w:caps/>
                <w:color w:val="000000"/>
              </w:rPr>
            </w:pPr>
          </w:p>
          <w:p w:rsidR="00246D44" w:rsidRDefault="00246D44">
            <w:pPr>
              <w:tabs>
                <w:tab w:val="left" w:pos="3329"/>
              </w:tabs>
              <w:jc w:val="center"/>
              <w:rPr>
                <w:caps/>
                <w:color w:val="000000"/>
              </w:rPr>
            </w:pPr>
          </w:p>
          <w:p w:rsidR="00246D44" w:rsidRDefault="00246D44">
            <w:pPr>
              <w:tabs>
                <w:tab w:val="left" w:pos="3329"/>
              </w:tabs>
              <w:jc w:val="center"/>
              <w:rPr>
                <w:caps/>
                <w:color w:val="000000"/>
              </w:rPr>
            </w:pPr>
          </w:p>
          <w:p w:rsidR="00246D44" w:rsidRDefault="00246D44">
            <w:pPr>
              <w:tabs>
                <w:tab w:val="left" w:pos="3329"/>
              </w:tabs>
              <w:jc w:val="center"/>
              <w:rPr>
                <w:caps/>
                <w:color w:val="000000"/>
              </w:rPr>
            </w:pPr>
          </w:p>
          <w:p w:rsidR="00246D44" w:rsidRDefault="00246D44">
            <w:pPr>
              <w:tabs>
                <w:tab w:val="left" w:pos="3329"/>
              </w:tabs>
              <w:jc w:val="center"/>
              <w:rPr>
                <w:caps/>
                <w:color w:val="000000"/>
              </w:rPr>
            </w:pPr>
          </w:p>
          <w:p w:rsidR="00246D44" w:rsidRDefault="00246D44">
            <w:pPr>
              <w:tabs>
                <w:tab w:val="left" w:pos="3329"/>
              </w:tabs>
              <w:jc w:val="center"/>
              <w:rPr>
                <w:caps/>
                <w:color w:val="000000"/>
              </w:rPr>
            </w:pPr>
          </w:p>
          <w:p w:rsidR="00246D44" w:rsidRDefault="00246D44">
            <w:pPr>
              <w:tabs>
                <w:tab w:val="left" w:pos="3329"/>
              </w:tabs>
              <w:jc w:val="center"/>
              <w:rPr>
                <w:caps/>
                <w:color w:val="000000"/>
              </w:rPr>
            </w:pPr>
          </w:p>
          <w:p w:rsidR="00246D44" w:rsidRDefault="00246D44">
            <w:pPr>
              <w:tabs>
                <w:tab w:val="left" w:pos="3329"/>
              </w:tabs>
              <w:rPr>
                <w:caps/>
                <w:color w:val="000000"/>
              </w:rPr>
            </w:pPr>
          </w:p>
          <w:p w:rsidR="00246D44" w:rsidRDefault="00246D44">
            <w:pPr>
              <w:tabs>
                <w:tab w:val="left" w:pos="3329"/>
              </w:tabs>
              <w:jc w:val="center"/>
              <w:rPr>
                <w:caps/>
                <w:color w:val="000000"/>
              </w:rPr>
            </w:pPr>
          </w:p>
          <w:p w:rsidR="00246D44" w:rsidRDefault="00B547D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 sufficienza corrisponde generalmente al 60% del punteggio complessivo </w:t>
            </w:r>
          </w:p>
          <w:p w:rsidR="00246D44" w:rsidRDefault="00246D44">
            <w:pPr>
              <w:tabs>
                <w:tab w:val="left" w:pos="3329"/>
              </w:tabs>
              <w:rPr>
                <w:caps/>
                <w:color w:val="000000"/>
              </w:rPr>
            </w:pPr>
          </w:p>
          <w:p w:rsidR="00246D44" w:rsidRDefault="00246D44">
            <w:pPr>
              <w:tabs>
                <w:tab w:val="left" w:pos="3329"/>
              </w:tabs>
              <w:jc w:val="center"/>
              <w:rPr>
                <w:caps/>
                <w:color w:val="000000"/>
              </w:rPr>
            </w:pPr>
          </w:p>
          <w:p w:rsidR="00246D44" w:rsidRDefault="00B547D9">
            <w:pPr>
              <w:tabs>
                <w:tab w:val="left" w:pos="3329"/>
              </w:tabs>
              <w:jc w:val="center"/>
              <w:rPr>
                <w:b/>
                <w:caps/>
                <w:color w:val="000000"/>
              </w:rPr>
            </w:pPr>
            <w:r>
              <w:rPr>
                <w:b/>
                <w:caps/>
                <w:color w:val="000000"/>
                <w:sz w:val="22"/>
              </w:rPr>
              <w:t>totale:10</w:t>
            </w:r>
          </w:p>
        </w:tc>
      </w:tr>
      <w:tr w:rsidR="00246D44" w:rsidTr="00BD451F">
        <w:trPr>
          <w:trHeight w:val="5670"/>
        </w:trPr>
        <w:tc>
          <w:tcPr>
            <w:tcW w:w="1445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46D44" w:rsidRDefault="00B547D9">
            <w:pPr>
              <w:snapToGrid w:val="0"/>
              <w:spacing w:before="120" w:after="120"/>
              <w:jc w:val="center"/>
              <w:rPr>
                <w:b/>
                <w:caps/>
                <w:color w:val="000000"/>
                <w:sz w:val="20"/>
                <w:szCs w:val="20"/>
              </w:rPr>
            </w:pPr>
            <w:r>
              <w:rPr>
                <w:b/>
                <w:caps/>
                <w:color w:val="000000"/>
                <w:sz w:val="20"/>
                <w:szCs w:val="20"/>
              </w:rPr>
              <w:lastRenderedPageBreak/>
              <w:t>INDICATORI/DESCRITTORI DI VALIDAZIONE DEL PROGETTO/PROGRAMMAZIONE DIDATTICA</w:t>
            </w:r>
          </w:p>
          <w:p w:rsidR="00246D44" w:rsidRDefault="00246D44">
            <w:pPr>
              <w:snapToGrid w:val="0"/>
              <w:spacing w:before="120" w:after="120"/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246D44" w:rsidRDefault="00B547D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OBIETTIVI MINIMI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RAGGIUNTI:</w:t>
            </w:r>
          </w:p>
          <w:p w:rsidR="00D462BB" w:rsidRDefault="00D462BB">
            <w:pPr>
              <w:rPr>
                <w:b/>
                <w:bCs/>
                <w:sz w:val="20"/>
                <w:szCs w:val="20"/>
              </w:rPr>
            </w:pPr>
          </w:p>
          <w:p w:rsidR="00481FC3" w:rsidRPr="00D462BB" w:rsidRDefault="00D462BB" w:rsidP="00481FC3">
            <w:pPr>
              <w:pStyle w:val="Contenutotabella"/>
              <w:jc w:val="both"/>
              <w:rPr>
                <w:b/>
                <w:sz w:val="32"/>
                <w:u w:val="single"/>
              </w:rPr>
            </w:pPr>
            <w:r w:rsidRPr="00D462BB">
              <w:rPr>
                <w:b/>
                <w:sz w:val="22"/>
                <w:szCs w:val="20"/>
                <w:u w:val="single"/>
              </w:rPr>
              <w:t>Per le c</w:t>
            </w:r>
            <w:r w:rsidR="00481FC3" w:rsidRPr="00D462BB">
              <w:rPr>
                <w:b/>
                <w:sz w:val="22"/>
                <w:szCs w:val="20"/>
                <w:u w:val="single"/>
              </w:rPr>
              <w:t>lassi terze del Liceo Scienze Umane</w:t>
            </w:r>
          </w:p>
          <w:p w:rsidR="00D462BB" w:rsidRDefault="00D462BB" w:rsidP="00481FC3">
            <w:pPr>
              <w:pStyle w:val="Contenutotabella"/>
              <w:jc w:val="both"/>
              <w:rPr>
                <w:sz w:val="20"/>
                <w:szCs w:val="20"/>
              </w:rPr>
            </w:pP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Modulo Aspetti e trasformazioni della materia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-Conosce le definizioni delle principali grandezze fisiche e le relative unità di misura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 xml:space="preserve">-Conosce la differenza tra trasformazioni fisiche e chimiche 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-Conosce le caratteristiche degli stati di aggregazione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-Conosce la differenza tra sostanze pure e miscugli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-Conosce le più semplici metodiche di separazione dei miscugli (es. filtrazione)</w:t>
            </w:r>
          </w:p>
          <w:p w:rsidR="00481FC3" w:rsidRDefault="00481FC3" w:rsidP="00481FC3">
            <w:pPr>
              <w:pStyle w:val="Contenutotabella"/>
              <w:jc w:val="both"/>
              <w:rPr>
                <w:sz w:val="20"/>
                <w:szCs w:val="20"/>
              </w:rPr>
            </w:pP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Modulo La mole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-Sa descrivere in maniera semplice la struttura di un atomo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Modulo all’interno della materia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-Sa descrivere in modo semplice la tavola periodic</w:t>
            </w:r>
            <w:r w:rsidR="00D462BB">
              <w:rPr>
                <w:sz w:val="20"/>
                <w:szCs w:val="20"/>
              </w:rPr>
              <w:t>a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-Conosce i principali legami chimici (covalente e ionico)</w:t>
            </w:r>
          </w:p>
          <w:p w:rsidR="00481FC3" w:rsidRDefault="00481FC3" w:rsidP="00481FC3">
            <w:pPr>
              <w:pStyle w:val="Contenutotabella"/>
              <w:jc w:val="both"/>
              <w:rPr>
                <w:sz w:val="20"/>
                <w:szCs w:val="20"/>
              </w:rPr>
            </w:pP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Modulo Composti inorganici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-Sa associare il nome alla formula dei più semplici composti inorganici (es. acqua, sale, anidride carbonica)</w:t>
            </w:r>
          </w:p>
          <w:p w:rsidR="00481FC3" w:rsidRDefault="00481FC3" w:rsidP="00481FC3">
            <w:pPr>
              <w:pStyle w:val="Contenutotabella"/>
              <w:jc w:val="both"/>
              <w:rPr>
                <w:sz w:val="20"/>
                <w:szCs w:val="20"/>
              </w:rPr>
            </w:pPr>
          </w:p>
          <w:p w:rsidR="00481FC3" w:rsidRPr="00D462BB" w:rsidRDefault="00D462BB" w:rsidP="00481FC3">
            <w:pPr>
              <w:pStyle w:val="Contenutotabella"/>
              <w:jc w:val="both"/>
              <w:rPr>
                <w:b/>
                <w:sz w:val="32"/>
                <w:u w:val="single"/>
              </w:rPr>
            </w:pPr>
            <w:r w:rsidRPr="00D462BB">
              <w:rPr>
                <w:b/>
                <w:sz w:val="22"/>
                <w:szCs w:val="20"/>
                <w:u w:val="single"/>
              </w:rPr>
              <w:t>Per le c</w:t>
            </w:r>
            <w:r w:rsidR="00481FC3" w:rsidRPr="00D462BB">
              <w:rPr>
                <w:b/>
                <w:sz w:val="22"/>
                <w:szCs w:val="20"/>
                <w:u w:val="single"/>
              </w:rPr>
              <w:t>lassi quarte del Liceo Scienze Umane</w:t>
            </w:r>
          </w:p>
          <w:p w:rsidR="00D462BB" w:rsidRDefault="00D462BB" w:rsidP="00481FC3">
            <w:pPr>
              <w:pStyle w:val="Contenutotabella"/>
              <w:jc w:val="both"/>
              <w:rPr>
                <w:sz w:val="20"/>
                <w:szCs w:val="20"/>
              </w:rPr>
            </w:pP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Modulo Chimica Organica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 xml:space="preserve">-Conosce i più semplici composti organici di utilizzo comune (es. petrolio, alcol) </w:t>
            </w:r>
          </w:p>
          <w:p w:rsidR="00615AAA" w:rsidRDefault="00615AAA" w:rsidP="00481FC3">
            <w:pPr>
              <w:pStyle w:val="Contenutotabella"/>
              <w:jc w:val="both"/>
              <w:rPr>
                <w:sz w:val="20"/>
                <w:szCs w:val="20"/>
              </w:rPr>
            </w:pP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Modulo Organizzazione del corpo umano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 xml:space="preserve">-Sa descrivere i principali livelli di organizzazione del corpo umano 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-conosce le principali caratteristiche dei quattro tessuti del corpo umano</w:t>
            </w:r>
          </w:p>
          <w:p w:rsidR="00615AAA" w:rsidRDefault="00615AAA" w:rsidP="00615AAA">
            <w:pPr>
              <w:rPr>
                <w:sz w:val="20"/>
                <w:szCs w:val="20"/>
              </w:rPr>
            </w:pPr>
          </w:p>
          <w:p w:rsidR="00481FC3" w:rsidRPr="00615AAA" w:rsidRDefault="00481FC3" w:rsidP="00615AAA">
            <w:pPr>
              <w:rPr>
                <w:caps/>
                <w:sz w:val="20"/>
                <w:szCs w:val="20"/>
              </w:rPr>
            </w:pPr>
            <w:r w:rsidRPr="00615AAA">
              <w:rPr>
                <w:sz w:val="20"/>
                <w:szCs w:val="20"/>
              </w:rPr>
              <w:t xml:space="preserve">Modulo </w:t>
            </w:r>
            <w:r w:rsidR="00615AAA" w:rsidRPr="00615AAA">
              <w:rPr>
                <w:sz w:val="20"/>
                <w:szCs w:val="20"/>
              </w:rPr>
              <w:t>corpo umano:</w:t>
            </w:r>
            <w:r w:rsidR="00615AAA" w:rsidRPr="00615AAA">
              <w:rPr>
                <w:caps/>
                <w:sz w:val="20"/>
                <w:szCs w:val="20"/>
              </w:rPr>
              <w:t xml:space="preserve"> </w:t>
            </w:r>
            <w:r w:rsidR="00615AAA" w:rsidRPr="00615AAA">
              <w:rPr>
                <w:sz w:val="20"/>
                <w:szCs w:val="20"/>
              </w:rPr>
              <w:t>la circolazione e gli scambi respiratori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 xml:space="preserve">- sa descrivere in modo semplice la struttura dell’apparato circolatorio 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</w:t>
            </w:r>
            <w:r w:rsidR="00615AAA">
              <w:rPr>
                <w:sz w:val="20"/>
                <w:szCs w:val="20"/>
              </w:rPr>
              <w:t xml:space="preserve"> c</w:t>
            </w:r>
            <w:r>
              <w:rPr>
                <w:sz w:val="20"/>
                <w:szCs w:val="20"/>
              </w:rPr>
              <w:t>onosce la composizione del sangue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 sa descrivere in modo semplice la struttura dell’apparato respiratorio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 conosce i principali effetti negativi del fumo e dell’inquinamento</w:t>
            </w:r>
          </w:p>
          <w:p w:rsidR="00481FC3" w:rsidRDefault="00481FC3" w:rsidP="00481FC3">
            <w:pPr>
              <w:pStyle w:val="Contenutotabella"/>
              <w:jc w:val="both"/>
              <w:rPr>
                <w:sz w:val="20"/>
                <w:szCs w:val="20"/>
              </w:rPr>
            </w:pP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 xml:space="preserve">Modulo </w:t>
            </w:r>
            <w:r w:rsidR="00615AAA">
              <w:rPr>
                <w:sz w:val="20"/>
                <w:szCs w:val="20"/>
              </w:rPr>
              <w:t xml:space="preserve">corpo umano: la </w:t>
            </w:r>
            <w:r>
              <w:rPr>
                <w:sz w:val="20"/>
                <w:szCs w:val="20"/>
              </w:rPr>
              <w:t>digestione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</w:t>
            </w:r>
            <w:bookmarkStart w:id="0" w:name="__DdeLink__393_233260698"/>
            <w:bookmarkEnd w:id="0"/>
            <w:r>
              <w:rPr>
                <w:sz w:val="20"/>
                <w:szCs w:val="20"/>
              </w:rPr>
              <w:t>sa descrivere in modo semplice la struttura dell’apparato digerente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-conosce le principali regole di una sana alimentazione</w:t>
            </w:r>
          </w:p>
          <w:p w:rsidR="00481FC3" w:rsidRDefault="00481FC3" w:rsidP="00481FC3">
            <w:pPr>
              <w:pStyle w:val="Contenutotabella"/>
              <w:jc w:val="both"/>
              <w:rPr>
                <w:sz w:val="20"/>
                <w:szCs w:val="20"/>
              </w:rPr>
            </w:pP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 xml:space="preserve">Modulo </w:t>
            </w:r>
            <w:r w:rsidR="00615AAA">
              <w:rPr>
                <w:sz w:val="20"/>
                <w:szCs w:val="20"/>
              </w:rPr>
              <w:t xml:space="preserve">corpo umano: la </w:t>
            </w:r>
            <w:r>
              <w:rPr>
                <w:sz w:val="20"/>
                <w:szCs w:val="20"/>
              </w:rPr>
              <w:t>riproduzione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>- sa descrivere in modo semplice la struttura dell’apparato riproduttore</w:t>
            </w:r>
          </w:p>
          <w:p w:rsidR="00481FC3" w:rsidRDefault="00481FC3" w:rsidP="00481FC3">
            <w:pPr>
              <w:pStyle w:val="Contenutotabella"/>
              <w:jc w:val="both"/>
            </w:pPr>
            <w:r>
              <w:rPr>
                <w:sz w:val="20"/>
                <w:szCs w:val="20"/>
              </w:rPr>
              <w:t xml:space="preserve">- conosce le più comuni malattie dell’apparato riproduttore </w:t>
            </w:r>
          </w:p>
          <w:p w:rsidR="00246D44" w:rsidRDefault="00246D44">
            <w:pPr>
              <w:rPr>
                <w:color w:val="000000"/>
                <w:sz w:val="20"/>
                <w:szCs w:val="20"/>
              </w:rPr>
            </w:pPr>
          </w:p>
          <w:p w:rsidR="00246D44" w:rsidRDefault="00246D44">
            <w:pPr>
              <w:rPr>
                <w:color w:val="000000"/>
                <w:sz w:val="20"/>
                <w:szCs w:val="20"/>
              </w:rPr>
            </w:pPr>
          </w:p>
          <w:p w:rsidR="00246D44" w:rsidRDefault="00246D44" w:rsidP="004C2AF7">
            <w:pPr>
              <w:rPr>
                <w:caps/>
                <w:color w:val="000000"/>
                <w:sz w:val="20"/>
                <w:szCs w:val="20"/>
              </w:rPr>
            </w:pPr>
          </w:p>
        </w:tc>
      </w:tr>
    </w:tbl>
    <w:p w:rsidR="00BD451F" w:rsidRDefault="00BD451F">
      <w:pPr>
        <w:pStyle w:val="Contenutotabella"/>
        <w:jc w:val="both"/>
        <w:rPr>
          <w:sz w:val="20"/>
          <w:szCs w:val="20"/>
        </w:rPr>
      </w:pPr>
    </w:p>
    <w:p w:rsidR="00BD451F" w:rsidRDefault="00BD451F">
      <w:pPr>
        <w:pStyle w:val="Contenutotabella"/>
        <w:jc w:val="both"/>
        <w:rPr>
          <w:sz w:val="20"/>
          <w:szCs w:val="20"/>
        </w:rPr>
      </w:pPr>
    </w:p>
    <w:p w:rsidR="00BD451F" w:rsidRDefault="00BD451F">
      <w:pPr>
        <w:pStyle w:val="Contenutotabella"/>
        <w:jc w:val="both"/>
        <w:rPr>
          <w:sz w:val="20"/>
          <w:szCs w:val="20"/>
        </w:rPr>
      </w:pPr>
    </w:p>
    <w:p w:rsidR="00BD451F" w:rsidRDefault="00BD451F">
      <w:pPr>
        <w:pStyle w:val="Contenutotabella"/>
        <w:jc w:val="both"/>
        <w:rPr>
          <w:sz w:val="20"/>
          <w:szCs w:val="20"/>
        </w:rPr>
      </w:pPr>
    </w:p>
    <w:p w:rsidR="00BD451F" w:rsidRDefault="00BD451F">
      <w:pPr>
        <w:pStyle w:val="Contenutotabella"/>
        <w:jc w:val="both"/>
        <w:rPr>
          <w:sz w:val="20"/>
          <w:szCs w:val="20"/>
        </w:rPr>
      </w:pPr>
    </w:p>
    <w:p w:rsidR="00246D44" w:rsidRDefault="00B547D9">
      <w:pPr>
        <w:pStyle w:val="Contenutotabella"/>
        <w:jc w:val="both"/>
      </w:pPr>
      <w:r>
        <w:rPr>
          <w:sz w:val="20"/>
          <w:szCs w:val="20"/>
        </w:rPr>
        <w:t xml:space="preserve">Mantova </w:t>
      </w:r>
      <w:r w:rsidR="004C2AF7">
        <w:rPr>
          <w:sz w:val="20"/>
          <w:szCs w:val="20"/>
        </w:rPr>
        <w:t>29</w:t>
      </w:r>
      <w:r>
        <w:rPr>
          <w:sz w:val="20"/>
          <w:szCs w:val="20"/>
        </w:rPr>
        <w:t>/10/2</w:t>
      </w:r>
      <w:r w:rsidR="004C2AF7">
        <w:rPr>
          <w:sz w:val="20"/>
          <w:szCs w:val="20"/>
        </w:rPr>
        <w:t>5</w:t>
      </w:r>
      <w:bookmarkStart w:id="1" w:name="_GoBack"/>
      <w:bookmarkEnd w:id="1"/>
    </w:p>
    <w:p w:rsidR="00246D44" w:rsidRDefault="00246D44">
      <w:pPr>
        <w:pStyle w:val="Contenutotabella"/>
        <w:jc w:val="both"/>
        <w:rPr>
          <w:sz w:val="20"/>
          <w:szCs w:val="20"/>
        </w:rPr>
      </w:pPr>
    </w:p>
    <w:p w:rsidR="00246D44" w:rsidRDefault="00246D44">
      <w:pPr>
        <w:pStyle w:val="Contenutotabella"/>
        <w:jc w:val="both"/>
        <w:rPr>
          <w:sz w:val="20"/>
          <w:szCs w:val="20"/>
        </w:rPr>
      </w:pPr>
    </w:p>
    <w:p w:rsidR="00246D44" w:rsidRDefault="00246D44">
      <w:pPr>
        <w:pStyle w:val="Contenutotabella"/>
        <w:jc w:val="both"/>
        <w:rPr>
          <w:sz w:val="20"/>
          <w:szCs w:val="20"/>
        </w:rPr>
      </w:pPr>
    </w:p>
    <w:p w:rsidR="00246D44" w:rsidRDefault="00246D44">
      <w:pPr>
        <w:pStyle w:val="Contenutotabella"/>
        <w:jc w:val="both"/>
        <w:rPr>
          <w:sz w:val="20"/>
          <w:szCs w:val="20"/>
        </w:rPr>
      </w:pPr>
    </w:p>
    <w:p w:rsidR="00246D44" w:rsidRDefault="00246D44">
      <w:pPr>
        <w:pStyle w:val="Contenutotabella"/>
        <w:jc w:val="both"/>
        <w:rPr>
          <w:sz w:val="20"/>
          <w:szCs w:val="20"/>
        </w:rPr>
      </w:pPr>
    </w:p>
    <w:p w:rsidR="00246D44" w:rsidRDefault="00246D44">
      <w:pPr>
        <w:pStyle w:val="Contenutotabella"/>
        <w:jc w:val="both"/>
        <w:rPr>
          <w:sz w:val="20"/>
          <w:szCs w:val="20"/>
        </w:rPr>
      </w:pPr>
    </w:p>
    <w:p w:rsidR="00246D44" w:rsidRDefault="00246D44">
      <w:pPr>
        <w:pStyle w:val="Contenutotabella"/>
        <w:jc w:val="both"/>
        <w:rPr>
          <w:sz w:val="20"/>
          <w:szCs w:val="20"/>
        </w:rPr>
      </w:pPr>
    </w:p>
    <w:p w:rsidR="00246D44" w:rsidRDefault="00246D44">
      <w:pPr>
        <w:pStyle w:val="Contenutotabella"/>
        <w:jc w:val="both"/>
        <w:rPr>
          <w:sz w:val="20"/>
          <w:szCs w:val="20"/>
        </w:rPr>
      </w:pPr>
    </w:p>
    <w:p w:rsidR="00246D44" w:rsidRDefault="00246D44">
      <w:pPr>
        <w:pStyle w:val="Contenutotabella"/>
        <w:jc w:val="both"/>
        <w:rPr>
          <w:sz w:val="20"/>
          <w:szCs w:val="20"/>
        </w:rPr>
      </w:pPr>
    </w:p>
    <w:p w:rsidR="00246D44" w:rsidRDefault="00246D44">
      <w:pPr>
        <w:pStyle w:val="Contenutotabella"/>
        <w:jc w:val="both"/>
        <w:rPr>
          <w:sz w:val="20"/>
          <w:szCs w:val="20"/>
        </w:rPr>
      </w:pPr>
    </w:p>
    <w:p w:rsidR="00246D44" w:rsidRDefault="00246D44">
      <w:pPr>
        <w:pStyle w:val="Contenutotabella"/>
        <w:jc w:val="both"/>
        <w:rPr>
          <w:sz w:val="20"/>
          <w:szCs w:val="20"/>
        </w:rPr>
      </w:pPr>
    </w:p>
    <w:sectPr w:rsidR="00246D44" w:rsidSect="00481FC3">
      <w:pgSz w:w="16820" w:h="11900" w:orient="landscape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2B5"/>
    <w:multiLevelType w:val="multilevel"/>
    <w:tmpl w:val="0C323390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  <w:rPr>
        <w:rFonts w:cs="Times New Roman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ind w:left="0" w:firstLine="0"/>
      </w:pPr>
      <w:rPr>
        <w:rFonts w:cs="Times New Roman"/>
        <w:sz w:val="20"/>
      </w:r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ind w:left="0" w:firstLine="0"/>
      </w:pPr>
      <w:rPr>
        <w:rFonts w:cs="Times New Roman"/>
        <w:sz w:val="20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C9A2044"/>
    <w:multiLevelType w:val="multilevel"/>
    <w:tmpl w:val="2E26C4A8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  <w:sz w:val="20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  <w:sz w:val="20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  <w:sz w:val="20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2">
    <w:nsid w:val="6B532D39"/>
    <w:multiLevelType w:val="multilevel"/>
    <w:tmpl w:val="1AB852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D44"/>
    <w:rsid w:val="00246D44"/>
    <w:rsid w:val="00481FC3"/>
    <w:rsid w:val="004C2AF7"/>
    <w:rsid w:val="00615AAA"/>
    <w:rsid w:val="007B2B09"/>
    <w:rsid w:val="00B547D9"/>
    <w:rsid w:val="00BD451F"/>
    <w:rsid w:val="00C84378"/>
    <w:rsid w:val="00D4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semiHidden="0" w:uiPriority="0" w:qFormat="1"/>
    <w:lsdException w:name="heading 5" w:locked="1" w:semiHidden="0" w:uiPriority="0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semiHidden="0"/>
    <w:lsdException w:name="Table Web 1" w:unhideWhenUsed="1"/>
    <w:lsdException w:name="Table Web 2" w:unhideWhenUsed="1"/>
    <w:lsdException w:name="Table Web 3" w:semiHidden="0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831AA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9"/>
    <w:qFormat/>
    <w:rsid w:val="00831AA5"/>
    <w:pPr>
      <w:keepNext/>
      <w:numPr>
        <w:numId w:val="1"/>
      </w:numPr>
      <w:jc w:val="center"/>
      <w:outlineLvl w:val="0"/>
    </w:pPr>
    <w:rPr>
      <w:rFonts w:eastAsia="Calibri"/>
      <w:b/>
      <w:caps/>
      <w:sz w:val="20"/>
      <w:szCs w:val="20"/>
    </w:rPr>
  </w:style>
  <w:style w:type="paragraph" w:styleId="Titolo2">
    <w:name w:val="heading 2"/>
    <w:basedOn w:val="Normale"/>
    <w:link w:val="Titolo2Carattere"/>
    <w:uiPriority w:val="99"/>
    <w:qFormat/>
    <w:rsid w:val="00831AA5"/>
    <w:pPr>
      <w:keepNext/>
      <w:numPr>
        <w:ilvl w:val="1"/>
        <w:numId w:val="1"/>
      </w:numPr>
      <w:jc w:val="center"/>
      <w:outlineLvl w:val="1"/>
    </w:pPr>
    <w:rPr>
      <w:rFonts w:eastAsia="Calibri"/>
      <w:b/>
      <w:caps/>
      <w:szCs w:val="20"/>
    </w:rPr>
  </w:style>
  <w:style w:type="paragraph" w:styleId="Titolo4">
    <w:name w:val="heading 4"/>
    <w:basedOn w:val="Normale"/>
    <w:link w:val="Titolo4Carattere"/>
    <w:uiPriority w:val="99"/>
    <w:qFormat/>
    <w:rsid w:val="00831AA5"/>
    <w:pPr>
      <w:keepNext/>
      <w:numPr>
        <w:ilvl w:val="3"/>
        <w:numId w:val="1"/>
      </w:numPr>
      <w:outlineLvl w:val="3"/>
    </w:pPr>
    <w:rPr>
      <w:rFonts w:eastAsia="Calibri"/>
      <w:sz w:val="28"/>
      <w:szCs w:val="20"/>
    </w:rPr>
  </w:style>
  <w:style w:type="paragraph" w:styleId="Titolo5">
    <w:name w:val="heading 5"/>
    <w:basedOn w:val="Normale"/>
    <w:link w:val="Titolo5Carattere"/>
    <w:uiPriority w:val="99"/>
    <w:qFormat/>
    <w:rsid w:val="00831AA5"/>
    <w:pPr>
      <w:keepNext/>
      <w:numPr>
        <w:ilvl w:val="4"/>
        <w:numId w:val="1"/>
      </w:numPr>
      <w:outlineLvl w:val="4"/>
    </w:pPr>
    <w:rPr>
      <w:rFonts w:eastAsia="Calibri"/>
      <w:b/>
      <w:caps/>
      <w:color w:val="000000"/>
      <w:sz w:val="20"/>
      <w:szCs w:val="20"/>
    </w:rPr>
  </w:style>
  <w:style w:type="paragraph" w:styleId="Titolo8">
    <w:name w:val="heading 8"/>
    <w:basedOn w:val="Normale"/>
    <w:link w:val="Titolo8Carattere"/>
    <w:uiPriority w:val="99"/>
    <w:qFormat/>
    <w:rsid w:val="00831AA5"/>
    <w:pPr>
      <w:keepNext/>
      <w:numPr>
        <w:ilvl w:val="7"/>
        <w:numId w:val="1"/>
      </w:numPr>
      <w:jc w:val="center"/>
      <w:outlineLvl w:val="7"/>
    </w:pPr>
    <w:rPr>
      <w:caps/>
      <w:color w:val="000000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qFormat/>
    <w:locked/>
    <w:rsid w:val="00831AA5"/>
    <w:rPr>
      <w:rFonts w:ascii="Times New Roman" w:eastAsia="Times New Roman" w:hAnsi="Times New Roman" w:cs="Times New Roman"/>
      <w:b/>
      <w:caps/>
      <w:sz w:val="20"/>
      <w:szCs w:val="20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locked/>
    <w:rsid w:val="00831AA5"/>
    <w:rPr>
      <w:rFonts w:ascii="Times New Roman" w:eastAsia="Times New Roman" w:hAnsi="Times New Roman" w:cs="Times New Roman"/>
      <w:b/>
      <w:caps/>
      <w:sz w:val="20"/>
      <w:szCs w:val="20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qFormat/>
    <w:locked/>
    <w:rsid w:val="00831AA5"/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qFormat/>
    <w:locked/>
    <w:rsid w:val="00831AA5"/>
    <w:rPr>
      <w:rFonts w:ascii="Times New Roman" w:eastAsia="Times New Roman" w:hAnsi="Times New Roman" w:cs="Times New Roman"/>
      <w:b/>
      <w:caps/>
      <w:color w:val="000000"/>
      <w:sz w:val="20"/>
      <w:szCs w:val="20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qFormat/>
    <w:locked/>
    <w:rsid w:val="00831AA5"/>
    <w:rPr>
      <w:rFonts w:ascii="Times New Roman" w:hAnsi="Times New Roman" w:cs="Times New Roman"/>
      <w:caps/>
      <w:color w:val="000000"/>
      <w:sz w:val="20"/>
      <w:szCs w:val="20"/>
      <w:lang w:eastAsia="ar-SA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locked/>
    <w:rsid w:val="00831AA5"/>
    <w:rPr>
      <w:rFonts w:ascii="Times New Roman" w:hAnsi="Times New Roman" w:cs="Times New Roman"/>
      <w:sz w:val="20"/>
      <w:szCs w:val="20"/>
      <w:lang w:eastAsia="ar-SA" w:bidi="ar-SA"/>
    </w:rPr>
  </w:style>
  <w:style w:type="character" w:styleId="Enfasigrassetto">
    <w:name w:val="Strong"/>
    <w:basedOn w:val="Carpredefinitoparagrafo"/>
    <w:qFormat/>
    <w:locked/>
    <w:rsid w:val="008F3EEC"/>
    <w:rPr>
      <w:b/>
      <w:bCs/>
    </w:rPr>
  </w:style>
  <w:style w:type="character" w:customStyle="1" w:styleId="CitazioneCarattere">
    <w:name w:val="Citazione Carattere"/>
    <w:basedOn w:val="Carpredefinitoparagrafo"/>
    <w:link w:val="Citazione"/>
    <w:uiPriority w:val="29"/>
    <w:qFormat/>
    <w:rsid w:val="008F3EEC"/>
    <w:rPr>
      <w:rFonts w:ascii="Times New Roman" w:eastAsia="Times New Roman" w:hAnsi="Times New Roman"/>
      <w:i/>
      <w:iCs/>
      <w:color w:val="404040" w:themeColor="text1" w:themeTint="BF"/>
      <w:sz w:val="24"/>
      <w:szCs w:val="24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sz w:val="20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  <w:sz w:val="20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  <w:sz w:val="20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idipagina">
    <w:name w:val="footer"/>
    <w:basedOn w:val="Normale"/>
    <w:link w:val="PidipaginaCarattere"/>
    <w:uiPriority w:val="99"/>
    <w:rsid w:val="00831AA5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ntenutotabella">
    <w:name w:val="Contenuto tabella"/>
    <w:basedOn w:val="Normale"/>
    <w:uiPriority w:val="99"/>
    <w:qFormat/>
    <w:rsid w:val="00831AA5"/>
    <w:pPr>
      <w:suppressLineNumbers/>
    </w:pPr>
  </w:style>
  <w:style w:type="paragraph" w:customStyle="1" w:styleId="Standard">
    <w:name w:val="Standard"/>
    <w:qFormat/>
    <w:rsid w:val="003E1716"/>
    <w:pPr>
      <w:suppressAutoHyphens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Default">
    <w:name w:val="Default"/>
    <w:qFormat/>
    <w:rsid w:val="000850DC"/>
    <w:rPr>
      <w:rFonts w:ascii="Times New Roman" w:eastAsia="Times New Roman" w:hAnsi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0850D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itazione">
    <w:name w:val="Quote"/>
    <w:basedOn w:val="Normale"/>
    <w:link w:val="CitazioneCarattere"/>
    <w:uiPriority w:val="29"/>
    <w:qFormat/>
    <w:rsid w:val="008F3EE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semiHidden="0" w:uiPriority="0" w:qFormat="1"/>
    <w:lsdException w:name="heading 5" w:locked="1" w:semiHidden="0" w:uiPriority="0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semiHidden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semiHidden="0"/>
    <w:lsdException w:name="Table Web 1" w:unhideWhenUsed="1"/>
    <w:lsdException w:name="Table Web 2" w:unhideWhenUsed="1"/>
    <w:lsdException w:name="Table Web 3" w:semiHidden="0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831AA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9"/>
    <w:qFormat/>
    <w:rsid w:val="00831AA5"/>
    <w:pPr>
      <w:keepNext/>
      <w:numPr>
        <w:numId w:val="1"/>
      </w:numPr>
      <w:jc w:val="center"/>
      <w:outlineLvl w:val="0"/>
    </w:pPr>
    <w:rPr>
      <w:rFonts w:eastAsia="Calibri"/>
      <w:b/>
      <w:caps/>
      <w:sz w:val="20"/>
      <w:szCs w:val="20"/>
    </w:rPr>
  </w:style>
  <w:style w:type="paragraph" w:styleId="Titolo2">
    <w:name w:val="heading 2"/>
    <w:basedOn w:val="Normale"/>
    <w:link w:val="Titolo2Carattere"/>
    <w:uiPriority w:val="99"/>
    <w:qFormat/>
    <w:rsid w:val="00831AA5"/>
    <w:pPr>
      <w:keepNext/>
      <w:numPr>
        <w:ilvl w:val="1"/>
        <w:numId w:val="1"/>
      </w:numPr>
      <w:jc w:val="center"/>
      <w:outlineLvl w:val="1"/>
    </w:pPr>
    <w:rPr>
      <w:rFonts w:eastAsia="Calibri"/>
      <w:b/>
      <w:caps/>
      <w:szCs w:val="20"/>
    </w:rPr>
  </w:style>
  <w:style w:type="paragraph" w:styleId="Titolo4">
    <w:name w:val="heading 4"/>
    <w:basedOn w:val="Normale"/>
    <w:link w:val="Titolo4Carattere"/>
    <w:uiPriority w:val="99"/>
    <w:qFormat/>
    <w:rsid w:val="00831AA5"/>
    <w:pPr>
      <w:keepNext/>
      <w:numPr>
        <w:ilvl w:val="3"/>
        <w:numId w:val="1"/>
      </w:numPr>
      <w:outlineLvl w:val="3"/>
    </w:pPr>
    <w:rPr>
      <w:rFonts w:eastAsia="Calibri"/>
      <w:sz w:val="28"/>
      <w:szCs w:val="20"/>
    </w:rPr>
  </w:style>
  <w:style w:type="paragraph" w:styleId="Titolo5">
    <w:name w:val="heading 5"/>
    <w:basedOn w:val="Normale"/>
    <w:link w:val="Titolo5Carattere"/>
    <w:uiPriority w:val="99"/>
    <w:qFormat/>
    <w:rsid w:val="00831AA5"/>
    <w:pPr>
      <w:keepNext/>
      <w:numPr>
        <w:ilvl w:val="4"/>
        <w:numId w:val="1"/>
      </w:numPr>
      <w:outlineLvl w:val="4"/>
    </w:pPr>
    <w:rPr>
      <w:rFonts w:eastAsia="Calibri"/>
      <w:b/>
      <w:caps/>
      <w:color w:val="000000"/>
      <w:sz w:val="20"/>
      <w:szCs w:val="20"/>
    </w:rPr>
  </w:style>
  <w:style w:type="paragraph" w:styleId="Titolo8">
    <w:name w:val="heading 8"/>
    <w:basedOn w:val="Normale"/>
    <w:link w:val="Titolo8Carattere"/>
    <w:uiPriority w:val="99"/>
    <w:qFormat/>
    <w:rsid w:val="00831AA5"/>
    <w:pPr>
      <w:keepNext/>
      <w:numPr>
        <w:ilvl w:val="7"/>
        <w:numId w:val="1"/>
      </w:numPr>
      <w:jc w:val="center"/>
      <w:outlineLvl w:val="7"/>
    </w:pPr>
    <w:rPr>
      <w:caps/>
      <w:color w:val="000000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qFormat/>
    <w:locked/>
    <w:rsid w:val="00831AA5"/>
    <w:rPr>
      <w:rFonts w:ascii="Times New Roman" w:eastAsia="Times New Roman" w:hAnsi="Times New Roman" w:cs="Times New Roman"/>
      <w:b/>
      <w:caps/>
      <w:sz w:val="20"/>
      <w:szCs w:val="20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qFormat/>
    <w:locked/>
    <w:rsid w:val="00831AA5"/>
    <w:rPr>
      <w:rFonts w:ascii="Times New Roman" w:eastAsia="Times New Roman" w:hAnsi="Times New Roman" w:cs="Times New Roman"/>
      <w:b/>
      <w:caps/>
      <w:sz w:val="20"/>
      <w:szCs w:val="20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qFormat/>
    <w:locked/>
    <w:rsid w:val="00831AA5"/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qFormat/>
    <w:locked/>
    <w:rsid w:val="00831AA5"/>
    <w:rPr>
      <w:rFonts w:ascii="Times New Roman" w:eastAsia="Times New Roman" w:hAnsi="Times New Roman" w:cs="Times New Roman"/>
      <w:b/>
      <w:caps/>
      <w:color w:val="000000"/>
      <w:sz w:val="20"/>
      <w:szCs w:val="20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qFormat/>
    <w:locked/>
    <w:rsid w:val="00831AA5"/>
    <w:rPr>
      <w:rFonts w:ascii="Times New Roman" w:hAnsi="Times New Roman" w:cs="Times New Roman"/>
      <w:caps/>
      <w:color w:val="000000"/>
      <w:sz w:val="20"/>
      <w:szCs w:val="20"/>
      <w:lang w:eastAsia="ar-SA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locked/>
    <w:rsid w:val="00831AA5"/>
    <w:rPr>
      <w:rFonts w:ascii="Times New Roman" w:hAnsi="Times New Roman" w:cs="Times New Roman"/>
      <w:sz w:val="20"/>
      <w:szCs w:val="20"/>
      <w:lang w:eastAsia="ar-SA" w:bidi="ar-SA"/>
    </w:rPr>
  </w:style>
  <w:style w:type="character" w:styleId="Enfasigrassetto">
    <w:name w:val="Strong"/>
    <w:basedOn w:val="Carpredefinitoparagrafo"/>
    <w:qFormat/>
    <w:locked/>
    <w:rsid w:val="008F3EEC"/>
    <w:rPr>
      <w:b/>
      <w:bCs/>
    </w:rPr>
  </w:style>
  <w:style w:type="character" w:customStyle="1" w:styleId="CitazioneCarattere">
    <w:name w:val="Citazione Carattere"/>
    <w:basedOn w:val="Carpredefinitoparagrafo"/>
    <w:link w:val="Citazione"/>
    <w:uiPriority w:val="29"/>
    <w:qFormat/>
    <w:rsid w:val="008F3EEC"/>
    <w:rPr>
      <w:rFonts w:ascii="Times New Roman" w:eastAsia="Times New Roman" w:hAnsi="Times New Roman"/>
      <w:i/>
      <w:iCs/>
      <w:color w:val="404040" w:themeColor="text1" w:themeTint="BF"/>
      <w:sz w:val="24"/>
      <w:szCs w:val="24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sz w:val="20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  <w:sz w:val="20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  <w:sz w:val="20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idipagina">
    <w:name w:val="footer"/>
    <w:basedOn w:val="Normale"/>
    <w:link w:val="PidipaginaCarattere"/>
    <w:uiPriority w:val="99"/>
    <w:rsid w:val="00831AA5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ntenutotabella">
    <w:name w:val="Contenuto tabella"/>
    <w:basedOn w:val="Normale"/>
    <w:uiPriority w:val="99"/>
    <w:qFormat/>
    <w:rsid w:val="00831AA5"/>
    <w:pPr>
      <w:suppressLineNumbers/>
    </w:pPr>
  </w:style>
  <w:style w:type="paragraph" w:customStyle="1" w:styleId="Standard">
    <w:name w:val="Standard"/>
    <w:qFormat/>
    <w:rsid w:val="003E1716"/>
    <w:pPr>
      <w:suppressAutoHyphens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Default">
    <w:name w:val="Default"/>
    <w:qFormat/>
    <w:rsid w:val="000850DC"/>
    <w:rPr>
      <w:rFonts w:ascii="Times New Roman" w:eastAsia="Times New Roman" w:hAnsi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0850D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itazione">
    <w:name w:val="Quote"/>
    <w:basedOn w:val="Normale"/>
    <w:link w:val="CitazioneCarattere"/>
    <w:uiPriority w:val="29"/>
    <w:qFormat/>
    <w:rsid w:val="008F3EE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Fiorenza</dc:creator>
  <cp:lastModifiedBy>User</cp:lastModifiedBy>
  <cp:revision>2</cp:revision>
  <dcterms:created xsi:type="dcterms:W3CDTF">2025-10-29T14:19:00Z</dcterms:created>
  <dcterms:modified xsi:type="dcterms:W3CDTF">2025-10-29T14:19:00Z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